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3B2" w:rsidRDefault="00E6080A" w:rsidP="00877184">
      <w:pPr>
        <w:ind w:left="-510"/>
        <w:jc w:val="center"/>
      </w:pPr>
      <w:r>
        <w:rPr>
          <w:noProof/>
          <w:lang w:bidi="ar-SA"/>
        </w:rPr>
        <w:drawing>
          <wp:inline distT="0" distB="0" distL="0" distR="0">
            <wp:extent cx="736387" cy="876300"/>
            <wp:effectExtent l="0" t="0" r="0" b="0"/>
            <wp:docPr id="8" name="image1.jpg" descr="http://www.sigulda.lv/upload/Image/logo/Siguldas%20novada%20gerbonis%20krasas.jpg"/>
            <wp:cNvGraphicFramePr/>
            <a:graphic xmlns:a="http://schemas.openxmlformats.org/drawingml/2006/main">
              <a:graphicData uri="http://schemas.openxmlformats.org/drawingml/2006/picture">
                <pic:pic xmlns:pic="http://schemas.openxmlformats.org/drawingml/2006/picture">
                  <pic:nvPicPr>
                    <pic:cNvPr id="0" name="image1.jpg" descr="http://www.sigulda.lv/upload/Image/logo/Siguldas%20novada%20gerbonis%20krasas.jpg"/>
                    <pic:cNvPicPr preferRelativeResize="0"/>
                  </pic:nvPicPr>
                  <pic:blipFill>
                    <a:blip r:embed="rId9"/>
                    <a:srcRect/>
                    <a:stretch>
                      <a:fillRect/>
                    </a:stretch>
                  </pic:blipFill>
                  <pic:spPr>
                    <a:xfrm>
                      <a:off x="0" y="0"/>
                      <a:ext cx="736387" cy="876300"/>
                    </a:xfrm>
                    <a:prstGeom prst="rect">
                      <a:avLst/>
                    </a:prstGeom>
                    <a:ln/>
                  </pic:spPr>
                </pic:pic>
              </a:graphicData>
            </a:graphic>
          </wp:inline>
        </w:drawing>
      </w:r>
    </w:p>
    <w:p w:rsidR="00C243B2" w:rsidRDefault="00E6080A" w:rsidP="00877184">
      <w:pPr>
        <w:ind w:left="-510"/>
        <w:jc w:val="center"/>
        <w:rPr>
          <w:rFonts w:ascii="Tahoma" w:eastAsia="Tahoma" w:hAnsi="Tahoma" w:cs="Tahoma"/>
          <w:b/>
          <w:color w:val="008266"/>
          <w:sz w:val="30"/>
          <w:szCs w:val="30"/>
        </w:rPr>
      </w:pPr>
      <w:r>
        <w:rPr>
          <w:rFonts w:ascii="Tahoma" w:eastAsia="Tahoma" w:hAnsi="Tahoma" w:cs="Tahoma"/>
          <w:b/>
          <w:color w:val="008266"/>
          <w:sz w:val="30"/>
          <w:szCs w:val="30"/>
        </w:rPr>
        <w:t>SIGULDAS NOVADA PAŠVALDĪBA</w:t>
      </w:r>
    </w:p>
    <w:p w:rsidR="00C243B2" w:rsidRDefault="00E6080A" w:rsidP="00877184">
      <w:pPr>
        <w:ind w:left="-510"/>
        <w:jc w:val="center"/>
        <w:rPr>
          <w:rFonts w:ascii="Tahoma" w:eastAsia="Tahoma" w:hAnsi="Tahoma" w:cs="Tahoma"/>
          <w:b/>
          <w:sz w:val="30"/>
          <w:szCs w:val="30"/>
        </w:rPr>
      </w:pPr>
      <w:r>
        <w:rPr>
          <w:rFonts w:ascii="Tahoma" w:eastAsia="Tahoma" w:hAnsi="Tahoma" w:cs="Tahoma"/>
          <w:b/>
          <w:sz w:val="30"/>
          <w:szCs w:val="30"/>
        </w:rPr>
        <w:t>SIGULDAS VALSTS ĢIMNĀZIJA</w:t>
      </w:r>
    </w:p>
    <w:p w:rsidR="00C243B2" w:rsidRDefault="00E6080A" w:rsidP="00877184">
      <w:pPr>
        <w:ind w:left="-510"/>
        <w:jc w:val="center"/>
        <w:rPr>
          <w:rFonts w:ascii="Tahoma" w:eastAsia="Tahoma" w:hAnsi="Tahoma" w:cs="Tahoma"/>
          <w:sz w:val="20"/>
          <w:szCs w:val="20"/>
        </w:rPr>
      </w:pPr>
      <w:r>
        <w:rPr>
          <w:rFonts w:ascii="Tahoma" w:eastAsia="Tahoma" w:hAnsi="Tahoma" w:cs="Tahoma"/>
          <w:sz w:val="20"/>
          <w:szCs w:val="20"/>
        </w:rPr>
        <w:t>Reģ.nr.4319901124</w:t>
      </w:r>
    </w:p>
    <w:p w:rsidR="00C243B2" w:rsidRDefault="00E6080A" w:rsidP="00877184">
      <w:pPr>
        <w:ind w:left="-510"/>
        <w:jc w:val="center"/>
        <w:rPr>
          <w:rFonts w:ascii="Tahoma" w:eastAsia="Tahoma" w:hAnsi="Tahoma" w:cs="Tahoma"/>
          <w:sz w:val="20"/>
          <w:szCs w:val="20"/>
        </w:rPr>
      </w:pPr>
      <w:r>
        <w:rPr>
          <w:rFonts w:ascii="Tahoma" w:eastAsia="Tahoma" w:hAnsi="Tahoma" w:cs="Tahoma"/>
          <w:sz w:val="20"/>
          <w:szCs w:val="20"/>
        </w:rPr>
        <w:t>Ata Kronvalda ielā 7, Siguldā, Siguldas novadā, LV-2150, tālr.: 67971461, e-pasts: svg@sigulda.lv</w:t>
      </w:r>
    </w:p>
    <w:p w:rsidR="00C243B2" w:rsidRDefault="00E6080A" w:rsidP="00877184">
      <w:pPr>
        <w:ind w:left="-510"/>
        <w:jc w:val="center"/>
        <w:rPr>
          <w:rFonts w:ascii="Tahoma" w:eastAsia="Tahoma" w:hAnsi="Tahoma" w:cs="Tahoma"/>
          <w:sz w:val="20"/>
          <w:szCs w:val="20"/>
        </w:rPr>
      </w:pPr>
      <w:r>
        <w:rPr>
          <w:rFonts w:ascii="Tahoma" w:eastAsia="Tahoma" w:hAnsi="Tahoma" w:cs="Tahoma"/>
          <w:sz w:val="20"/>
          <w:szCs w:val="20"/>
        </w:rPr>
        <w:t>SEB BANKA, konts Nr.LV15UNLA0027800130404, kods UNLALV2X</w:t>
      </w:r>
    </w:p>
    <w:p w:rsidR="00C243B2" w:rsidRDefault="00C243B2" w:rsidP="00877184">
      <w:pPr>
        <w:keepNext/>
        <w:keepLines/>
        <w:tabs>
          <w:tab w:val="left" w:pos="3712"/>
        </w:tabs>
        <w:spacing w:after="267"/>
        <w:ind w:left="-510"/>
        <w:jc w:val="both"/>
        <w:rPr>
          <w:rFonts w:ascii="Times New Roman" w:eastAsia="Times New Roman" w:hAnsi="Times New Roman" w:cs="Times New Roman"/>
          <w:b/>
        </w:rPr>
      </w:pPr>
    </w:p>
    <w:p w:rsidR="00C243B2" w:rsidRDefault="006676E0" w:rsidP="00877184">
      <w:pPr>
        <w:keepNext/>
        <w:keepLines/>
        <w:tabs>
          <w:tab w:val="left" w:pos="10800"/>
        </w:tabs>
        <w:ind w:left="-510" w:right="13"/>
        <w:jc w:val="center"/>
        <w:rPr>
          <w:rFonts w:ascii="Times New Roman" w:eastAsia="Times New Roman" w:hAnsi="Times New Roman" w:cs="Times New Roman"/>
          <w:b/>
          <w:sz w:val="26"/>
          <w:szCs w:val="26"/>
        </w:rPr>
      </w:pPr>
      <w:r w:rsidRPr="006676E0">
        <w:rPr>
          <w:rFonts w:ascii="Times New Roman" w:eastAsia="Times New Roman" w:hAnsi="Times New Roman" w:cs="Times New Roman"/>
          <w:b/>
          <w:sz w:val="26"/>
          <w:szCs w:val="26"/>
        </w:rPr>
        <w:t xml:space="preserve">IEKŠĒJIE NOTEIKUMI   </w:t>
      </w:r>
    </w:p>
    <w:p w:rsidR="00C243B2" w:rsidRDefault="00C243B2" w:rsidP="00877184">
      <w:pPr>
        <w:keepNext/>
        <w:keepLines/>
        <w:tabs>
          <w:tab w:val="left" w:pos="10800"/>
        </w:tabs>
        <w:ind w:left="-510" w:right="13"/>
        <w:jc w:val="center"/>
        <w:rPr>
          <w:rFonts w:ascii="Times New Roman" w:eastAsia="Times New Roman" w:hAnsi="Times New Roman" w:cs="Times New Roman"/>
          <w:b/>
          <w:sz w:val="26"/>
          <w:szCs w:val="26"/>
        </w:rPr>
      </w:pPr>
    </w:p>
    <w:p w:rsidR="00C243B2" w:rsidRDefault="00E6080A" w:rsidP="00877184">
      <w:pPr>
        <w:keepNext/>
        <w:keepLines/>
        <w:tabs>
          <w:tab w:val="left" w:pos="10800"/>
        </w:tabs>
        <w:ind w:left="-510" w:right="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Siguldā</w:t>
      </w:r>
    </w:p>
    <w:p w:rsidR="00C243B2" w:rsidRDefault="00164973" w:rsidP="00877184">
      <w:pPr>
        <w:tabs>
          <w:tab w:val="left" w:pos="6379"/>
        </w:tabs>
        <w:ind w:left="-510" w:right="13" w:firstLine="709"/>
        <w:rPr>
          <w:rFonts w:ascii="Times New Roman" w:eastAsia="Times New Roman" w:hAnsi="Times New Roman" w:cs="Times New Roman"/>
          <w:sz w:val="16"/>
          <w:szCs w:val="16"/>
        </w:rPr>
      </w:pPr>
      <w:r>
        <w:rPr>
          <w:rFonts w:ascii="Times New Roman" w:eastAsia="Times New Roman" w:hAnsi="Times New Roman" w:cs="Times New Roman"/>
        </w:rPr>
        <w:t>0</w:t>
      </w:r>
      <w:r w:rsidR="006676E0">
        <w:rPr>
          <w:rFonts w:ascii="Times New Roman" w:eastAsia="Times New Roman" w:hAnsi="Times New Roman" w:cs="Times New Roman"/>
        </w:rPr>
        <w:t>1</w:t>
      </w:r>
      <w:r w:rsidR="00E6080A">
        <w:rPr>
          <w:rFonts w:ascii="Times New Roman" w:eastAsia="Times New Roman" w:hAnsi="Times New Roman" w:cs="Times New Roman"/>
        </w:rPr>
        <w:t>.</w:t>
      </w:r>
      <w:r>
        <w:rPr>
          <w:rFonts w:ascii="Times New Roman" w:eastAsia="Times New Roman" w:hAnsi="Times New Roman" w:cs="Times New Roman"/>
        </w:rPr>
        <w:t>0</w:t>
      </w:r>
      <w:r w:rsidR="006676E0">
        <w:rPr>
          <w:rFonts w:ascii="Times New Roman" w:eastAsia="Times New Roman" w:hAnsi="Times New Roman" w:cs="Times New Roman"/>
        </w:rPr>
        <w:t>9</w:t>
      </w:r>
      <w:r w:rsidR="00E6080A">
        <w:rPr>
          <w:rFonts w:ascii="Times New Roman" w:eastAsia="Times New Roman" w:hAnsi="Times New Roman" w:cs="Times New Roman"/>
        </w:rPr>
        <w:t>.202</w:t>
      </w:r>
      <w:r>
        <w:rPr>
          <w:rFonts w:ascii="Times New Roman" w:eastAsia="Times New Roman" w:hAnsi="Times New Roman" w:cs="Times New Roman"/>
        </w:rPr>
        <w:t>3</w:t>
      </w:r>
      <w:r w:rsidR="00E6080A">
        <w:rPr>
          <w:rFonts w:ascii="Times New Roman" w:eastAsia="Times New Roman" w:hAnsi="Times New Roman" w:cs="Times New Roman"/>
        </w:rPr>
        <w:t>.</w:t>
      </w:r>
      <w:r w:rsidR="00E6080A">
        <w:rPr>
          <w:rFonts w:ascii="Times New Roman" w:eastAsia="Times New Roman" w:hAnsi="Times New Roman" w:cs="Times New Roman"/>
        </w:rPr>
        <w:tab/>
        <w:t xml:space="preserve">                Nr.</w:t>
      </w:r>
      <w:r w:rsidR="006676E0">
        <w:rPr>
          <w:rFonts w:ascii="Times New Roman" w:eastAsia="Times New Roman" w:hAnsi="Times New Roman" w:cs="Times New Roman"/>
        </w:rPr>
        <w:t xml:space="preserve"> 1-19.1</w:t>
      </w:r>
      <w:r w:rsidR="00E6080A">
        <w:rPr>
          <w:rFonts w:ascii="Times New Roman" w:eastAsia="Times New Roman" w:hAnsi="Times New Roman" w:cs="Times New Roman"/>
        </w:rPr>
        <w:t>/</w:t>
      </w:r>
      <w:r w:rsidR="006676E0">
        <w:rPr>
          <w:rFonts w:ascii="Times New Roman" w:eastAsia="Times New Roman" w:hAnsi="Times New Roman" w:cs="Times New Roman"/>
        </w:rPr>
        <w:t>4</w:t>
      </w:r>
    </w:p>
    <w:p w:rsidR="00C243B2" w:rsidRDefault="00C243B2" w:rsidP="00877184">
      <w:pPr>
        <w:tabs>
          <w:tab w:val="center" w:pos="4320"/>
          <w:tab w:val="right" w:pos="8640"/>
        </w:tabs>
        <w:ind w:left="-510" w:firstLine="426"/>
        <w:rPr>
          <w:rFonts w:ascii="Times New Roman" w:eastAsia="Times New Roman" w:hAnsi="Times New Roman" w:cs="Times New Roman"/>
          <w:sz w:val="16"/>
          <w:szCs w:val="16"/>
        </w:rPr>
      </w:pPr>
    </w:p>
    <w:p w:rsidR="00C243B2" w:rsidRDefault="006676E0" w:rsidP="00877184">
      <w:pPr>
        <w:keepNext/>
        <w:keepLines/>
        <w:tabs>
          <w:tab w:val="left" w:pos="10800"/>
        </w:tabs>
        <w:ind w:left="-510" w:right="13"/>
        <w:jc w:val="center"/>
        <w:rPr>
          <w:rFonts w:ascii="Times New Roman" w:eastAsia="Times New Roman" w:hAnsi="Times New Roman" w:cs="Times New Roman"/>
          <w:b/>
        </w:rPr>
      </w:pPr>
      <w:r>
        <w:rPr>
          <w:rFonts w:ascii="Times New Roman" w:eastAsia="Times New Roman" w:hAnsi="Times New Roman" w:cs="Times New Roman"/>
          <w:b/>
        </w:rPr>
        <w:t>Iekšējās kārtības noteikumi</w:t>
      </w:r>
    </w:p>
    <w:p w:rsidR="006676E0" w:rsidRDefault="006676E0" w:rsidP="00877184">
      <w:pPr>
        <w:keepNext/>
        <w:keepLines/>
        <w:tabs>
          <w:tab w:val="left" w:pos="10800"/>
        </w:tabs>
        <w:ind w:left="-510" w:right="13"/>
        <w:jc w:val="right"/>
        <w:rPr>
          <w:rFonts w:ascii="Times New Roman" w:eastAsia="Times New Roman" w:hAnsi="Times New Roman" w:cs="Times New Roman"/>
          <w:b/>
        </w:rPr>
      </w:pPr>
    </w:p>
    <w:p w:rsidR="00120C8C" w:rsidRDefault="00877184" w:rsidP="00877184">
      <w:pPr>
        <w:keepNext/>
        <w:keepLines/>
        <w:tabs>
          <w:tab w:val="left" w:pos="10800"/>
        </w:tabs>
        <w:ind w:left="-510" w:right="13"/>
        <w:jc w:val="right"/>
        <w:rPr>
          <w:rFonts w:ascii="Times New Roman" w:eastAsia="Times New Roman" w:hAnsi="Times New Roman" w:cs="Times New Roman"/>
          <w:i/>
          <w:sz w:val="20"/>
        </w:rPr>
      </w:pPr>
      <w:r w:rsidRPr="00877184">
        <w:rPr>
          <w:rFonts w:ascii="Times New Roman" w:eastAsia="Times New Roman" w:hAnsi="Times New Roman" w:cs="Times New Roman"/>
          <w:i/>
          <w:sz w:val="20"/>
        </w:rPr>
        <w:t>Izdoti saskaņā ar Vispārējās izglītības</w:t>
      </w:r>
      <w:r w:rsidR="00120C8C">
        <w:rPr>
          <w:rFonts w:ascii="Times New Roman" w:eastAsia="Times New Roman" w:hAnsi="Times New Roman" w:cs="Times New Roman"/>
          <w:i/>
          <w:sz w:val="20"/>
        </w:rPr>
        <w:t xml:space="preserve"> </w:t>
      </w:r>
    </w:p>
    <w:p w:rsidR="00877184" w:rsidRPr="00877184" w:rsidRDefault="00120C8C" w:rsidP="00877184">
      <w:pPr>
        <w:keepNext/>
        <w:keepLines/>
        <w:tabs>
          <w:tab w:val="left" w:pos="10800"/>
        </w:tabs>
        <w:ind w:left="-510" w:right="13"/>
        <w:jc w:val="right"/>
        <w:rPr>
          <w:rFonts w:ascii="Times New Roman" w:eastAsia="Times New Roman" w:hAnsi="Times New Roman" w:cs="Times New Roman"/>
          <w:i/>
          <w:sz w:val="20"/>
        </w:rPr>
      </w:pPr>
      <w:r>
        <w:rPr>
          <w:rFonts w:ascii="Times New Roman" w:eastAsia="Times New Roman" w:hAnsi="Times New Roman" w:cs="Times New Roman"/>
          <w:i/>
          <w:sz w:val="20"/>
        </w:rPr>
        <w:t xml:space="preserve">likuma </w:t>
      </w:r>
      <w:r w:rsidR="00877184" w:rsidRPr="00877184">
        <w:rPr>
          <w:rFonts w:ascii="Times New Roman" w:eastAsia="Times New Roman" w:hAnsi="Times New Roman" w:cs="Times New Roman"/>
          <w:i/>
          <w:sz w:val="20"/>
        </w:rPr>
        <w:t xml:space="preserve">10.panta trešās daļas 2.punktu un </w:t>
      </w:r>
    </w:p>
    <w:p w:rsidR="00877184" w:rsidRPr="00877184" w:rsidRDefault="00877184" w:rsidP="00877184">
      <w:pPr>
        <w:keepNext/>
        <w:keepLines/>
        <w:tabs>
          <w:tab w:val="left" w:pos="10800"/>
        </w:tabs>
        <w:ind w:left="-510" w:right="13"/>
        <w:jc w:val="right"/>
        <w:rPr>
          <w:rFonts w:ascii="Times New Roman" w:eastAsia="Times New Roman" w:hAnsi="Times New Roman" w:cs="Times New Roman"/>
          <w:i/>
          <w:sz w:val="20"/>
        </w:rPr>
      </w:pPr>
      <w:r w:rsidRPr="00877184">
        <w:rPr>
          <w:rFonts w:ascii="Times New Roman" w:eastAsia="Times New Roman" w:hAnsi="Times New Roman" w:cs="Times New Roman"/>
          <w:i/>
          <w:sz w:val="20"/>
        </w:rPr>
        <w:t xml:space="preserve">Siguldas novada pašvaldības Domes 2021.gada </w:t>
      </w:r>
    </w:p>
    <w:p w:rsidR="00877184" w:rsidRPr="00877184" w:rsidRDefault="00877184" w:rsidP="00877184">
      <w:pPr>
        <w:keepNext/>
        <w:keepLines/>
        <w:tabs>
          <w:tab w:val="left" w:pos="10800"/>
        </w:tabs>
        <w:ind w:left="-510" w:right="13"/>
        <w:jc w:val="right"/>
        <w:rPr>
          <w:rFonts w:ascii="Times New Roman" w:eastAsia="Times New Roman" w:hAnsi="Times New Roman" w:cs="Times New Roman"/>
          <w:i/>
          <w:sz w:val="20"/>
        </w:rPr>
      </w:pPr>
      <w:r w:rsidRPr="00877184">
        <w:rPr>
          <w:rFonts w:ascii="Times New Roman" w:eastAsia="Times New Roman" w:hAnsi="Times New Roman" w:cs="Times New Roman"/>
          <w:i/>
          <w:sz w:val="20"/>
        </w:rPr>
        <w:t xml:space="preserve">17.jūnija nolikuma Nr.11/2021 </w:t>
      </w:r>
    </w:p>
    <w:p w:rsidR="00877184" w:rsidRPr="00877184" w:rsidRDefault="0055386A" w:rsidP="00877184">
      <w:pPr>
        <w:keepNext/>
        <w:keepLines/>
        <w:tabs>
          <w:tab w:val="left" w:pos="10800"/>
        </w:tabs>
        <w:ind w:left="-510" w:right="13"/>
        <w:jc w:val="right"/>
        <w:rPr>
          <w:rFonts w:ascii="Times New Roman" w:eastAsia="Times New Roman" w:hAnsi="Times New Roman" w:cs="Times New Roman"/>
          <w:i/>
          <w:sz w:val="20"/>
        </w:rPr>
      </w:pPr>
      <w:r>
        <w:rPr>
          <w:rFonts w:ascii="Times New Roman" w:eastAsia="Times New Roman" w:hAnsi="Times New Roman" w:cs="Times New Roman"/>
          <w:i/>
          <w:sz w:val="20"/>
        </w:rPr>
        <w:t>“</w:t>
      </w:r>
      <w:r w:rsidRPr="00877184">
        <w:rPr>
          <w:rFonts w:ascii="Times New Roman" w:eastAsia="Times New Roman" w:hAnsi="Times New Roman" w:cs="Times New Roman"/>
          <w:i/>
          <w:sz w:val="20"/>
        </w:rPr>
        <w:t>Siguldas Valsts ģimnāzijas</w:t>
      </w:r>
      <w:r>
        <w:rPr>
          <w:rFonts w:ascii="Times New Roman" w:eastAsia="Times New Roman" w:hAnsi="Times New Roman" w:cs="Times New Roman"/>
          <w:i/>
          <w:sz w:val="20"/>
        </w:rPr>
        <w:t xml:space="preserve"> nolikuma”</w:t>
      </w:r>
      <w:r w:rsidR="00877184" w:rsidRPr="00877184">
        <w:rPr>
          <w:rFonts w:ascii="Times New Roman" w:eastAsia="Times New Roman" w:hAnsi="Times New Roman" w:cs="Times New Roman"/>
          <w:i/>
          <w:sz w:val="20"/>
        </w:rPr>
        <w:t xml:space="preserve">14.punktu </w:t>
      </w:r>
    </w:p>
    <w:p w:rsidR="00877184" w:rsidRDefault="00877184" w:rsidP="00877184">
      <w:pPr>
        <w:keepNext/>
        <w:keepLines/>
        <w:tabs>
          <w:tab w:val="left" w:pos="10800"/>
        </w:tabs>
        <w:ind w:left="-510" w:right="13"/>
        <w:jc w:val="right"/>
        <w:rPr>
          <w:rFonts w:ascii="Times New Roman" w:eastAsia="Times New Roman" w:hAnsi="Times New Roman" w:cs="Times New Roman"/>
          <w:i/>
        </w:rPr>
      </w:pPr>
    </w:p>
    <w:p w:rsidR="00877184" w:rsidRDefault="00877184" w:rsidP="00877184">
      <w:pPr>
        <w:keepNext/>
        <w:keepLines/>
        <w:tabs>
          <w:tab w:val="left" w:pos="10800"/>
        </w:tabs>
        <w:ind w:left="-510" w:right="13"/>
        <w:jc w:val="center"/>
        <w:rPr>
          <w:rFonts w:ascii="Times New Roman" w:eastAsia="Times New Roman" w:hAnsi="Times New Roman" w:cs="Times New Roman"/>
          <w:b/>
        </w:rPr>
      </w:pPr>
      <w:r w:rsidRPr="00877184">
        <w:rPr>
          <w:rFonts w:ascii="Times New Roman" w:eastAsia="Times New Roman" w:hAnsi="Times New Roman" w:cs="Times New Roman"/>
          <w:b/>
        </w:rPr>
        <w:t>I. Vispārīgie jautājumi</w:t>
      </w:r>
    </w:p>
    <w:p w:rsidR="00877184" w:rsidRPr="00877184" w:rsidRDefault="00877184" w:rsidP="00877184">
      <w:pPr>
        <w:widowControl/>
        <w:numPr>
          <w:ilvl w:val="0"/>
          <w:numId w:val="3"/>
        </w:numPr>
        <w:ind w:right="73" w:firstLine="283"/>
        <w:jc w:val="both"/>
        <w:rPr>
          <w:rFonts w:ascii="Times New Roman" w:hAnsi="Times New Roman" w:cs="Times New Roman"/>
        </w:rPr>
      </w:pPr>
      <w:r w:rsidRPr="00877184">
        <w:rPr>
          <w:rFonts w:ascii="Times New Roman" w:hAnsi="Times New Roman" w:cs="Times New Roman"/>
        </w:rPr>
        <w:t xml:space="preserve">Siguldas Valsts ģimnāzijas  (turpmāk – izglītības iestāde) iekšējās kārtības noteikumi (turpmāk – noteikumi) ir izstrādāti, ievērojot Izglītības likumā, Vispārējās izglītības likumā, Bērnu tiesību aizsardzības likumā un citos ārējos normatīvajos aktos noteikto izglītojamo tiesības un pienākumus.    </w:t>
      </w:r>
    </w:p>
    <w:p w:rsidR="00877184" w:rsidRPr="00877184" w:rsidRDefault="00877184" w:rsidP="00877184">
      <w:pPr>
        <w:widowControl/>
        <w:numPr>
          <w:ilvl w:val="0"/>
          <w:numId w:val="3"/>
        </w:numPr>
        <w:ind w:right="73" w:firstLine="283"/>
        <w:jc w:val="both"/>
        <w:rPr>
          <w:rFonts w:ascii="Times New Roman" w:hAnsi="Times New Roman" w:cs="Times New Roman"/>
        </w:rPr>
      </w:pPr>
      <w:r w:rsidRPr="00877184">
        <w:rPr>
          <w:rFonts w:ascii="Times New Roman" w:hAnsi="Times New Roman" w:cs="Times New Roman"/>
        </w:rPr>
        <w:t xml:space="preserve">Noteikumi nodrošina vienotu mācību procesa organizācijas kārtību, kas ir saistoša visiem izglītības iestādes darbiniekiem (turpmāk – darbinieki), izglītojamajiem, izglītojamo likumiskajiem pārstāvjiem un citām personām tik tālu, cik tālu tas attiecināms uz izglītības iestādes teritoriju, darba laiku un mācību procesu.   </w:t>
      </w:r>
    </w:p>
    <w:p w:rsidR="00877184" w:rsidRPr="00877184" w:rsidRDefault="00877184" w:rsidP="00877184">
      <w:pPr>
        <w:widowControl/>
        <w:numPr>
          <w:ilvl w:val="0"/>
          <w:numId w:val="3"/>
        </w:numPr>
        <w:ind w:right="73" w:firstLine="283"/>
        <w:jc w:val="both"/>
        <w:rPr>
          <w:rFonts w:ascii="Times New Roman" w:hAnsi="Times New Roman" w:cs="Times New Roman"/>
        </w:rPr>
      </w:pPr>
      <w:r w:rsidRPr="00877184">
        <w:rPr>
          <w:rFonts w:ascii="Times New Roman" w:hAnsi="Times New Roman" w:cs="Times New Roman"/>
        </w:rPr>
        <w:t xml:space="preserve">Izglītības iestādes direktors (turpmāk – direktors) darbiniekus iepazīstina ar noteikumiem izglītības iestādes noteiktajā kārtībā.   </w:t>
      </w:r>
    </w:p>
    <w:p w:rsidR="00877184" w:rsidRPr="00877184" w:rsidRDefault="00877184" w:rsidP="00877184">
      <w:pPr>
        <w:widowControl/>
        <w:numPr>
          <w:ilvl w:val="0"/>
          <w:numId w:val="3"/>
        </w:numPr>
        <w:ind w:right="73" w:firstLine="283"/>
        <w:jc w:val="both"/>
        <w:rPr>
          <w:rFonts w:ascii="Times New Roman" w:hAnsi="Times New Roman" w:cs="Times New Roman"/>
        </w:rPr>
      </w:pPr>
      <w:r w:rsidRPr="00877184">
        <w:rPr>
          <w:rFonts w:ascii="Times New Roman" w:hAnsi="Times New Roman" w:cs="Times New Roman"/>
        </w:rPr>
        <w:t xml:space="preserve">Klašu audzinātāji iepazīstina izglītojamos un viņu likumiskos pārstāvjus ar noteikumiem klātienē vai izmantojot izglītības iestādē izmantoto skolvadības informācijas sistēmu.   </w:t>
      </w:r>
    </w:p>
    <w:p w:rsidR="00877184" w:rsidRPr="00877184" w:rsidRDefault="00877184" w:rsidP="00877184">
      <w:pPr>
        <w:widowControl/>
        <w:numPr>
          <w:ilvl w:val="0"/>
          <w:numId w:val="3"/>
        </w:numPr>
        <w:ind w:right="73" w:firstLine="283"/>
        <w:jc w:val="both"/>
        <w:rPr>
          <w:rFonts w:ascii="Times New Roman" w:hAnsi="Times New Roman" w:cs="Times New Roman"/>
        </w:rPr>
      </w:pPr>
      <w:r w:rsidRPr="00877184">
        <w:rPr>
          <w:rFonts w:ascii="Times New Roman" w:hAnsi="Times New Roman" w:cs="Times New Roman"/>
        </w:rPr>
        <w:t xml:space="preserve">Ar noteikumiem var iepazīties pastāvīgi izglītības iestādes darbvedībā un izglītības iestādes mājaslapā. Ar noteikumu grozījumiem darbinieki un izglītojamie tiek iepazīstināti,  pēc grozījumu izdarīšanas izglītības iestādes noteiktajā kārtībā.   </w:t>
      </w:r>
    </w:p>
    <w:p w:rsidR="00877184" w:rsidRDefault="00877184" w:rsidP="00877184">
      <w:pPr>
        <w:pStyle w:val="Sarakstarindkopa"/>
        <w:keepNext/>
        <w:keepLines/>
        <w:tabs>
          <w:tab w:val="left" w:pos="10800"/>
        </w:tabs>
        <w:ind w:left="-510" w:right="57"/>
        <w:rPr>
          <w:rFonts w:ascii="Times New Roman" w:eastAsia="Times New Roman" w:hAnsi="Times New Roman" w:cs="Times New Roman"/>
        </w:rPr>
      </w:pPr>
    </w:p>
    <w:p w:rsidR="00877184" w:rsidRPr="00877184" w:rsidRDefault="00877184" w:rsidP="00877184">
      <w:pPr>
        <w:keepNext/>
        <w:keepLines/>
        <w:widowControl/>
        <w:ind w:left="2744" w:hanging="10"/>
        <w:outlineLvl w:val="0"/>
        <w:rPr>
          <w:rFonts w:ascii="Times New Roman" w:eastAsia="Times New Roman" w:hAnsi="Times New Roman" w:cs="Times New Roman"/>
          <w:b/>
          <w:szCs w:val="22"/>
          <w:lang w:bidi="ar-SA"/>
        </w:rPr>
      </w:pPr>
      <w:r w:rsidRPr="00877184">
        <w:rPr>
          <w:rFonts w:ascii="Times New Roman" w:eastAsia="Times New Roman" w:hAnsi="Times New Roman" w:cs="Times New Roman"/>
          <w:b/>
          <w:szCs w:val="22"/>
          <w:lang w:bidi="ar-SA"/>
        </w:rPr>
        <w:t>II.</w:t>
      </w:r>
      <w:r w:rsidRPr="00877184">
        <w:rPr>
          <w:rFonts w:ascii="Times New Roman" w:eastAsia="Arial" w:hAnsi="Times New Roman" w:cs="Times New Roman"/>
          <w:b/>
          <w:szCs w:val="22"/>
          <w:lang w:bidi="ar-SA"/>
        </w:rPr>
        <w:t xml:space="preserve"> </w:t>
      </w:r>
      <w:r w:rsidRPr="00877184">
        <w:rPr>
          <w:rFonts w:ascii="Times New Roman" w:eastAsia="Times New Roman" w:hAnsi="Times New Roman" w:cs="Times New Roman"/>
          <w:b/>
          <w:szCs w:val="22"/>
          <w:lang w:bidi="ar-SA"/>
        </w:rPr>
        <w:t xml:space="preserve">Mācību procesa darba organizācija   </w:t>
      </w:r>
    </w:p>
    <w:p w:rsidR="00877184" w:rsidRPr="00877184" w:rsidRDefault="00877184" w:rsidP="00877184">
      <w:pPr>
        <w:widowControl/>
        <w:numPr>
          <w:ilvl w:val="0"/>
          <w:numId w:val="4"/>
        </w:numPr>
        <w:ind w:left="28" w:right="74" w:firstLine="284"/>
        <w:jc w:val="both"/>
        <w:rPr>
          <w:rFonts w:ascii="Times New Roman" w:eastAsia="Times New Roman" w:hAnsi="Times New Roman" w:cs="Times New Roman"/>
          <w:szCs w:val="22"/>
          <w:lang w:bidi="ar-SA"/>
        </w:rPr>
      </w:pPr>
      <w:r w:rsidRPr="00877184">
        <w:rPr>
          <w:rFonts w:ascii="Times New Roman" w:eastAsia="Times New Roman" w:hAnsi="Times New Roman" w:cs="Times New Roman"/>
          <w:szCs w:val="22"/>
          <w:lang w:bidi="ar-SA"/>
        </w:rPr>
        <w:t xml:space="preserve">Mācību procesa vispārējo organizāciju nosaka ārējie normatīvie akti.   </w:t>
      </w:r>
    </w:p>
    <w:p w:rsidR="00877184" w:rsidRDefault="00877184" w:rsidP="00877184">
      <w:pPr>
        <w:widowControl/>
        <w:numPr>
          <w:ilvl w:val="0"/>
          <w:numId w:val="4"/>
        </w:numPr>
        <w:ind w:left="28" w:right="74" w:firstLine="284"/>
        <w:jc w:val="both"/>
        <w:rPr>
          <w:rFonts w:ascii="Times New Roman" w:eastAsia="Times New Roman" w:hAnsi="Times New Roman" w:cs="Times New Roman"/>
          <w:szCs w:val="22"/>
          <w:lang w:bidi="ar-SA"/>
        </w:rPr>
      </w:pPr>
      <w:r w:rsidRPr="00877184">
        <w:rPr>
          <w:rFonts w:ascii="Times New Roman" w:eastAsia="Times New Roman" w:hAnsi="Times New Roman" w:cs="Times New Roman"/>
          <w:szCs w:val="22"/>
          <w:lang w:bidi="ar-SA"/>
        </w:rPr>
        <w:t>Mācību procesa organizāciju katrā mācību gadā nosaka izglītības</w:t>
      </w:r>
      <w:r>
        <w:rPr>
          <w:rFonts w:ascii="Times New Roman" w:eastAsia="Times New Roman" w:hAnsi="Times New Roman" w:cs="Times New Roman"/>
          <w:szCs w:val="22"/>
          <w:lang w:bidi="ar-SA"/>
        </w:rPr>
        <w:t xml:space="preserve"> iestādes direktors, nosakot:</w:t>
      </w:r>
    </w:p>
    <w:p w:rsidR="000D0C87" w:rsidRPr="000D0C87" w:rsidRDefault="000D0C87" w:rsidP="000D0C87">
      <w:pPr>
        <w:widowControl/>
        <w:numPr>
          <w:ilvl w:val="1"/>
          <w:numId w:val="4"/>
        </w:numPr>
        <w:ind w:right="1121" w:hanging="566"/>
        <w:jc w:val="both"/>
        <w:rPr>
          <w:rFonts w:ascii="Times New Roman" w:hAnsi="Times New Roman" w:cs="Times New Roman"/>
        </w:rPr>
      </w:pPr>
      <w:r w:rsidRPr="000D0C87">
        <w:rPr>
          <w:rFonts w:ascii="Times New Roman" w:hAnsi="Times New Roman" w:cs="Times New Roman"/>
        </w:rPr>
        <w:t xml:space="preserve">mācību stundu sarakstu;   </w:t>
      </w:r>
    </w:p>
    <w:p w:rsidR="000D0C87" w:rsidRPr="000D0C87" w:rsidRDefault="000D0C87" w:rsidP="000D0C87">
      <w:pPr>
        <w:widowControl/>
        <w:numPr>
          <w:ilvl w:val="1"/>
          <w:numId w:val="4"/>
        </w:numPr>
        <w:ind w:right="1121" w:hanging="566"/>
        <w:jc w:val="both"/>
        <w:rPr>
          <w:rFonts w:ascii="Times New Roman" w:hAnsi="Times New Roman" w:cs="Times New Roman"/>
        </w:rPr>
      </w:pPr>
      <w:r w:rsidRPr="000D0C87">
        <w:rPr>
          <w:rFonts w:ascii="Times New Roman" w:hAnsi="Times New Roman" w:cs="Times New Roman"/>
        </w:rPr>
        <w:t xml:space="preserve">klašu komplektus;   </w:t>
      </w:r>
    </w:p>
    <w:p w:rsidR="000D0C87" w:rsidRPr="000D0C87" w:rsidRDefault="000D0C87" w:rsidP="000D0C87">
      <w:pPr>
        <w:widowControl/>
        <w:numPr>
          <w:ilvl w:val="1"/>
          <w:numId w:val="4"/>
        </w:numPr>
        <w:ind w:right="1121" w:hanging="566"/>
        <w:jc w:val="both"/>
        <w:rPr>
          <w:rFonts w:ascii="Times New Roman" w:hAnsi="Times New Roman" w:cs="Times New Roman"/>
        </w:rPr>
      </w:pPr>
      <w:r w:rsidRPr="000D0C87">
        <w:rPr>
          <w:rFonts w:ascii="Times New Roman" w:hAnsi="Times New Roman" w:cs="Times New Roman"/>
        </w:rPr>
        <w:t xml:space="preserve">klašu audzinātājus;   </w:t>
      </w:r>
    </w:p>
    <w:p w:rsidR="000D0C87" w:rsidRPr="000D0C87" w:rsidRDefault="000D0C87" w:rsidP="000D0C87">
      <w:pPr>
        <w:widowControl/>
        <w:numPr>
          <w:ilvl w:val="1"/>
          <w:numId w:val="4"/>
        </w:numPr>
        <w:ind w:right="1121" w:hanging="566"/>
        <w:jc w:val="both"/>
        <w:rPr>
          <w:rFonts w:ascii="Times New Roman" w:hAnsi="Times New Roman" w:cs="Times New Roman"/>
        </w:rPr>
      </w:pPr>
      <w:r w:rsidRPr="000D0C87">
        <w:rPr>
          <w:rFonts w:ascii="Times New Roman" w:hAnsi="Times New Roman" w:cs="Times New Roman"/>
        </w:rPr>
        <w:t xml:space="preserve">telpu un citu resursu izmantošanas kārtību;   </w:t>
      </w:r>
    </w:p>
    <w:p w:rsidR="00877184" w:rsidRPr="000D0C87" w:rsidRDefault="000D0C87" w:rsidP="00315B1F">
      <w:pPr>
        <w:widowControl/>
        <w:numPr>
          <w:ilvl w:val="1"/>
          <w:numId w:val="4"/>
        </w:numPr>
        <w:ind w:right="74" w:hanging="566"/>
        <w:jc w:val="both"/>
        <w:rPr>
          <w:rFonts w:ascii="Times New Roman" w:eastAsia="Times New Roman" w:hAnsi="Times New Roman" w:cs="Times New Roman"/>
          <w:szCs w:val="22"/>
          <w:lang w:bidi="ar-SA"/>
        </w:rPr>
      </w:pPr>
      <w:r w:rsidRPr="000D0C87">
        <w:rPr>
          <w:rFonts w:ascii="Times New Roman" w:hAnsi="Times New Roman" w:cs="Times New Roman"/>
        </w:rPr>
        <w:t>mācību procesa formas un pasākumu organizāciju.</w:t>
      </w:r>
    </w:p>
    <w:p w:rsidR="000D0C87" w:rsidRPr="000D0C87" w:rsidRDefault="000D0C87" w:rsidP="000D0C87">
      <w:pPr>
        <w:widowControl/>
        <w:numPr>
          <w:ilvl w:val="0"/>
          <w:numId w:val="4"/>
        </w:numPr>
        <w:ind w:right="73" w:firstLine="283"/>
        <w:jc w:val="both"/>
        <w:rPr>
          <w:rFonts w:ascii="Times New Roman" w:hAnsi="Times New Roman" w:cs="Times New Roman"/>
        </w:rPr>
      </w:pPr>
      <w:r w:rsidRPr="000D0C87">
        <w:rPr>
          <w:rFonts w:ascii="Times New Roman" w:hAnsi="Times New Roman" w:cs="Times New Roman"/>
        </w:rPr>
        <w:t xml:space="preserve">Izglītības iestādes darba laiku un darbinieku darba organizāciju nosaka Darba kārtības noteikumi.   </w:t>
      </w:r>
    </w:p>
    <w:p w:rsidR="000D0C87" w:rsidRDefault="000D0C87" w:rsidP="000D0C87">
      <w:pPr>
        <w:widowControl/>
        <w:numPr>
          <w:ilvl w:val="0"/>
          <w:numId w:val="4"/>
        </w:numPr>
        <w:ind w:right="73" w:firstLine="283"/>
        <w:jc w:val="both"/>
        <w:rPr>
          <w:rFonts w:ascii="Times New Roman" w:hAnsi="Times New Roman" w:cs="Times New Roman"/>
        </w:rPr>
      </w:pPr>
      <w:r w:rsidRPr="000D0C87">
        <w:rPr>
          <w:rFonts w:ascii="Times New Roman" w:hAnsi="Times New Roman" w:cs="Times New Roman"/>
        </w:rPr>
        <w:lastRenderedPageBreak/>
        <w:t>Rīcīb</w:t>
      </w:r>
      <w:r w:rsidR="00450D20">
        <w:rPr>
          <w:rFonts w:ascii="Times New Roman" w:hAnsi="Times New Roman" w:cs="Times New Roman"/>
        </w:rPr>
        <w:t>u</w:t>
      </w:r>
      <w:r w:rsidRPr="000D0C87">
        <w:rPr>
          <w:rFonts w:ascii="Times New Roman" w:hAnsi="Times New Roman" w:cs="Times New Roman"/>
        </w:rPr>
        <w:t xml:space="preserve"> nestandarta un ārkārtas situācijās, kad tiek apdraudēta izglītojamā veselība, dzīvība, un tiek konstatēta atkarību izraisošo vielu lietošana</w:t>
      </w:r>
      <w:r w:rsidR="00450D20">
        <w:rPr>
          <w:rFonts w:ascii="Times New Roman" w:hAnsi="Times New Roman" w:cs="Times New Roman"/>
        </w:rPr>
        <w:t xml:space="preserve"> nosaka Rīcība nestandarta un ārkārtas situācijās</w:t>
      </w:r>
      <w:r w:rsidRPr="000D0C87">
        <w:rPr>
          <w:rFonts w:ascii="Times New Roman" w:hAnsi="Times New Roman" w:cs="Times New Roman"/>
        </w:rPr>
        <w:t xml:space="preserve"> (Pielikums</w:t>
      </w:r>
      <w:r>
        <w:rPr>
          <w:rFonts w:ascii="Times New Roman" w:hAnsi="Times New Roman" w:cs="Times New Roman"/>
        </w:rPr>
        <w:t xml:space="preserve"> Nr.1</w:t>
      </w:r>
      <w:r w:rsidRPr="000D0C87">
        <w:rPr>
          <w:rFonts w:ascii="Times New Roman" w:hAnsi="Times New Roman" w:cs="Times New Roman"/>
        </w:rPr>
        <w:t>)</w:t>
      </w:r>
      <w:r>
        <w:rPr>
          <w:rFonts w:ascii="Times New Roman" w:hAnsi="Times New Roman" w:cs="Times New Roman"/>
        </w:rPr>
        <w:t>.</w:t>
      </w:r>
    </w:p>
    <w:p w:rsidR="00173B1D" w:rsidRPr="000D0C87" w:rsidRDefault="00173B1D" w:rsidP="00173B1D">
      <w:pPr>
        <w:widowControl/>
        <w:ind w:left="312" w:right="73"/>
        <w:jc w:val="both"/>
        <w:rPr>
          <w:rFonts w:ascii="Times New Roman" w:hAnsi="Times New Roman" w:cs="Times New Roman"/>
        </w:rPr>
      </w:pPr>
    </w:p>
    <w:p w:rsidR="000D0C87" w:rsidRPr="000D0C87" w:rsidRDefault="000D0C87" w:rsidP="000D0C87">
      <w:pPr>
        <w:keepNext/>
        <w:keepLines/>
        <w:widowControl/>
        <w:ind w:left="2744" w:hanging="10"/>
        <w:outlineLvl w:val="0"/>
        <w:rPr>
          <w:rFonts w:ascii="Times New Roman" w:eastAsia="Times New Roman" w:hAnsi="Times New Roman" w:cs="Times New Roman"/>
          <w:b/>
          <w:szCs w:val="22"/>
          <w:lang w:bidi="ar-SA"/>
        </w:rPr>
      </w:pPr>
      <w:r w:rsidRPr="000D0C87">
        <w:rPr>
          <w:rFonts w:ascii="Times New Roman" w:eastAsia="Times New Roman" w:hAnsi="Times New Roman" w:cs="Times New Roman"/>
          <w:b/>
          <w:szCs w:val="22"/>
          <w:lang w:bidi="ar-SA"/>
        </w:rPr>
        <w:t>III.</w:t>
      </w:r>
      <w:r w:rsidRPr="000D0C87">
        <w:rPr>
          <w:rFonts w:ascii="Times New Roman" w:eastAsia="Arial" w:hAnsi="Times New Roman" w:cs="Times New Roman"/>
          <w:b/>
          <w:szCs w:val="22"/>
          <w:lang w:bidi="ar-SA"/>
        </w:rPr>
        <w:t xml:space="preserve"> </w:t>
      </w:r>
      <w:r w:rsidRPr="000D0C87">
        <w:rPr>
          <w:rFonts w:ascii="Times New Roman" w:eastAsia="Times New Roman" w:hAnsi="Times New Roman" w:cs="Times New Roman"/>
          <w:b/>
          <w:szCs w:val="22"/>
          <w:lang w:bidi="ar-SA"/>
        </w:rPr>
        <w:t xml:space="preserve">Izglītojamā pienākumi un tiesības   </w:t>
      </w:r>
    </w:p>
    <w:p w:rsidR="00AB257D" w:rsidRDefault="00AB257D" w:rsidP="00567951">
      <w:pPr>
        <w:pStyle w:val="Sarakstarindkopa"/>
        <w:widowControl/>
        <w:numPr>
          <w:ilvl w:val="0"/>
          <w:numId w:val="4"/>
        </w:numPr>
        <w:ind w:right="-1"/>
        <w:jc w:val="both"/>
        <w:rPr>
          <w:rFonts w:ascii="Times New Roman" w:hAnsi="Times New Roman" w:cs="Times New Roman"/>
        </w:rPr>
      </w:pPr>
      <w:r w:rsidRPr="00F46155">
        <w:rPr>
          <w:rFonts w:ascii="Times New Roman" w:hAnsi="Times New Roman" w:cs="Times New Roman"/>
        </w:rPr>
        <w:t xml:space="preserve">Izglītojamais ievēro vispārējas ētikas normas, kā arī ārējos un iekšējos normatīvajos aktos, direktora rīkojumos noteiktās prasības.   </w:t>
      </w:r>
    </w:p>
    <w:p w:rsidR="00AB257D" w:rsidRPr="002E08DC" w:rsidRDefault="00AB257D" w:rsidP="00AB257D">
      <w:pPr>
        <w:pStyle w:val="Sarakstarindkopa"/>
        <w:widowControl/>
        <w:numPr>
          <w:ilvl w:val="0"/>
          <w:numId w:val="4"/>
        </w:numPr>
        <w:ind w:right="73"/>
        <w:rPr>
          <w:rFonts w:ascii="Times New Roman" w:hAnsi="Times New Roman" w:cs="Times New Roman"/>
        </w:rPr>
      </w:pPr>
      <w:r w:rsidRPr="002E08DC">
        <w:rPr>
          <w:rFonts w:ascii="Times New Roman" w:hAnsi="Times New Roman" w:cs="Times New Roman"/>
        </w:rPr>
        <w:t>Izglītības iestādes teritorijā aizliegts</w:t>
      </w:r>
      <w:r w:rsidRPr="002E08DC">
        <w:t>:</w:t>
      </w:r>
    </w:p>
    <w:p w:rsidR="0005227E" w:rsidRPr="000D0C87" w:rsidRDefault="0005227E" w:rsidP="00240848">
      <w:pPr>
        <w:widowControl/>
        <w:numPr>
          <w:ilvl w:val="1"/>
          <w:numId w:val="4"/>
        </w:numPr>
        <w:ind w:right="-1" w:hanging="566"/>
        <w:jc w:val="both"/>
        <w:rPr>
          <w:rFonts w:ascii="Times New Roman" w:hAnsi="Times New Roman" w:cs="Times New Roman"/>
        </w:rPr>
      </w:pPr>
      <w:r w:rsidRPr="00AB257D">
        <w:rPr>
          <w:rFonts w:ascii="Times New Roman" w:hAnsi="Times New Roman" w:cs="Times New Roman"/>
        </w:rPr>
        <w:t>filmēt mācību stundas, citas nodarbības, sanāksmes, ēdnīcas telpas un publiskus pasākumus bez direktora, direktora vietnieka vai pe</w:t>
      </w:r>
      <w:r>
        <w:rPr>
          <w:rFonts w:ascii="Times New Roman" w:hAnsi="Times New Roman" w:cs="Times New Roman"/>
        </w:rPr>
        <w:t>dagoga rakstiska saskaņojuma;</w:t>
      </w:r>
    </w:p>
    <w:p w:rsidR="0005227E" w:rsidRPr="000D0C87" w:rsidRDefault="0005227E" w:rsidP="00240848">
      <w:pPr>
        <w:widowControl/>
        <w:numPr>
          <w:ilvl w:val="1"/>
          <w:numId w:val="4"/>
        </w:numPr>
        <w:ind w:right="-1" w:hanging="566"/>
        <w:jc w:val="both"/>
        <w:rPr>
          <w:rFonts w:ascii="Times New Roman" w:hAnsi="Times New Roman" w:cs="Times New Roman"/>
        </w:rPr>
      </w:pPr>
      <w:r w:rsidRPr="00AB257D">
        <w:rPr>
          <w:rFonts w:ascii="Times New Roman" w:hAnsi="Times New Roman" w:cs="Times New Roman"/>
        </w:rPr>
        <w:t>ienest alkoholiskos dzērienus, tabakas izstrādājumus, elektriskās cigaretes, narkotiskās vielas, psihotropās vielas, zāles, augus un prekurso</w:t>
      </w:r>
      <w:r>
        <w:rPr>
          <w:rFonts w:ascii="Times New Roman" w:hAnsi="Times New Roman" w:cs="Times New Roman"/>
        </w:rPr>
        <w:t>rus vai atrasties to ietekmē;</w:t>
      </w:r>
    </w:p>
    <w:p w:rsidR="0005227E" w:rsidRPr="000D0C87" w:rsidRDefault="0005227E" w:rsidP="00240848">
      <w:pPr>
        <w:widowControl/>
        <w:numPr>
          <w:ilvl w:val="1"/>
          <w:numId w:val="4"/>
        </w:numPr>
        <w:ind w:right="-1" w:hanging="566"/>
        <w:jc w:val="both"/>
        <w:rPr>
          <w:rFonts w:ascii="Times New Roman" w:hAnsi="Times New Roman" w:cs="Times New Roman"/>
        </w:rPr>
      </w:pPr>
      <w:r w:rsidRPr="00AB257D">
        <w:rPr>
          <w:rFonts w:ascii="Times New Roman" w:hAnsi="Times New Roman" w:cs="Times New Roman"/>
        </w:rPr>
        <w:t>ienest aukstos ieročus, šaujamieročus, pneimatiskos ieročus, gāzes ieročus, munīciju, ugunsnedrošus priekšmetus, pirotehnikas izstrādā</w:t>
      </w:r>
      <w:r>
        <w:rPr>
          <w:rFonts w:ascii="Times New Roman" w:hAnsi="Times New Roman" w:cs="Times New Roman"/>
        </w:rPr>
        <w:t>jumus un speciālos līdzekļus;</w:t>
      </w:r>
    </w:p>
    <w:p w:rsidR="0005227E" w:rsidRPr="000D0C87" w:rsidRDefault="0005227E" w:rsidP="00240848">
      <w:pPr>
        <w:widowControl/>
        <w:numPr>
          <w:ilvl w:val="1"/>
          <w:numId w:val="4"/>
        </w:numPr>
        <w:ind w:right="-1" w:hanging="566"/>
        <w:jc w:val="both"/>
        <w:rPr>
          <w:rFonts w:ascii="Times New Roman" w:hAnsi="Times New Roman" w:cs="Times New Roman"/>
        </w:rPr>
      </w:pPr>
      <w:r w:rsidRPr="00AB257D">
        <w:rPr>
          <w:rFonts w:ascii="Times New Roman" w:hAnsi="Times New Roman" w:cs="Times New Roman"/>
        </w:rPr>
        <w:t>ienest dzīvniekus;</w:t>
      </w:r>
    </w:p>
    <w:p w:rsidR="0005227E" w:rsidRPr="000D0C87" w:rsidRDefault="0005227E" w:rsidP="00240848">
      <w:pPr>
        <w:widowControl/>
        <w:numPr>
          <w:ilvl w:val="1"/>
          <w:numId w:val="4"/>
        </w:numPr>
        <w:ind w:right="-1" w:hanging="566"/>
        <w:jc w:val="both"/>
        <w:rPr>
          <w:rFonts w:ascii="Times New Roman" w:eastAsia="Times New Roman" w:hAnsi="Times New Roman" w:cs="Times New Roman"/>
          <w:szCs w:val="22"/>
          <w:lang w:bidi="ar-SA"/>
        </w:rPr>
      </w:pPr>
      <w:r>
        <w:rPr>
          <w:rFonts w:ascii="Times New Roman" w:hAnsi="Times New Roman" w:cs="Times New Roman"/>
        </w:rPr>
        <w:t>spēlēt azartspēles;</w:t>
      </w:r>
    </w:p>
    <w:p w:rsidR="0005227E" w:rsidRPr="000D0C87" w:rsidRDefault="0005227E" w:rsidP="00240848">
      <w:pPr>
        <w:widowControl/>
        <w:numPr>
          <w:ilvl w:val="1"/>
          <w:numId w:val="4"/>
        </w:numPr>
        <w:ind w:right="-1" w:hanging="566"/>
        <w:jc w:val="both"/>
        <w:rPr>
          <w:rFonts w:ascii="Times New Roman" w:hAnsi="Times New Roman" w:cs="Times New Roman"/>
        </w:rPr>
      </w:pPr>
      <w:r w:rsidRPr="00AB257D">
        <w:rPr>
          <w:rFonts w:ascii="Times New Roman" w:hAnsi="Times New Roman" w:cs="Times New Roman"/>
        </w:rPr>
        <w:t xml:space="preserve">veikt saimniecisko darbību, ja tas nav paredzēts mācību procesa </w:t>
      </w:r>
      <w:r w:rsidR="00F7393B">
        <w:rPr>
          <w:rFonts w:ascii="Times New Roman" w:hAnsi="Times New Roman" w:cs="Times New Roman"/>
        </w:rPr>
        <w:t>īstenošanai;</w:t>
      </w:r>
    </w:p>
    <w:p w:rsidR="0005227E" w:rsidRPr="000D0C87" w:rsidRDefault="00F7393B" w:rsidP="00240848">
      <w:pPr>
        <w:widowControl/>
        <w:numPr>
          <w:ilvl w:val="1"/>
          <w:numId w:val="4"/>
        </w:numPr>
        <w:ind w:right="-1" w:hanging="566"/>
        <w:jc w:val="both"/>
        <w:rPr>
          <w:rFonts w:ascii="Times New Roman" w:hAnsi="Times New Roman" w:cs="Times New Roman"/>
        </w:rPr>
      </w:pPr>
      <w:r w:rsidRPr="00AB257D">
        <w:rPr>
          <w:rFonts w:ascii="Times New Roman" w:hAnsi="Times New Roman" w:cs="Times New Roman"/>
        </w:rPr>
        <w:t>izplatīt uzņēmumu, iestāžu drukātos un elektroniskos reklāmas materiālus bez direktora, direktora vietnieka vai pe</w:t>
      </w:r>
      <w:r>
        <w:rPr>
          <w:rFonts w:ascii="Times New Roman" w:hAnsi="Times New Roman" w:cs="Times New Roman"/>
        </w:rPr>
        <w:t>dagoga rakstiska saskaņojuma;</w:t>
      </w:r>
    </w:p>
    <w:p w:rsidR="0005227E" w:rsidRPr="000D0C87" w:rsidRDefault="00F7393B" w:rsidP="00240848">
      <w:pPr>
        <w:widowControl/>
        <w:numPr>
          <w:ilvl w:val="1"/>
          <w:numId w:val="4"/>
        </w:numPr>
        <w:ind w:right="-1" w:hanging="566"/>
        <w:jc w:val="both"/>
        <w:rPr>
          <w:rFonts w:ascii="Times New Roman" w:hAnsi="Times New Roman" w:cs="Times New Roman"/>
        </w:rPr>
      </w:pPr>
      <w:r w:rsidRPr="00AB257D">
        <w:rPr>
          <w:rFonts w:ascii="Times New Roman" w:hAnsi="Times New Roman" w:cs="Times New Roman"/>
        </w:rPr>
        <w:t>lietot akustiskās iekārtas un mūzikas instrumentus, kuru radītā skaņa traucē</w:t>
      </w:r>
      <w:r>
        <w:rPr>
          <w:rFonts w:ascii="Times New Roman" w:hAnsi="Times New Roman" w:cs="Times New Roman"/>
        </w:rPr>
        <w:t xml:space="preserve"> izglītības iestādes darbam;</w:t>
      </w:r>
    </w:p>
    <w:p w:rsidR="0005227E" w:rsidRDefault="00F7393B" w:rsidP="00240848">
      <w:pPr>
        <w:widowControl/>
        <w:numPr>
          <w:ilvl w:val="1"/>
          <w:numId w:val="4"/>
        </w:numPr>
        <w:ind w:right="-1" w:hanging="566"/>
        <w:jc w:val="both"/>
        <w:rPr>
          <w:rFonts w:ascii="Times New Roman" w:hAnsi="Times New Roman" w:cs="Times New Roman"/>
        </w:rPr>
      </w:pPr>
      <w:r w:rsidRPr="00AB257D">
        <w:rPr>
          <w:rFonts w:ascii="Times New Roman" w:hAnsi="Times New Roman" w:cs="Times New Roman"/>
        </w:rPr>
        <w:t>mācību stundu vai citu nodarbību laikā un starpbrīžos lietot pārtikas produktus, ja tas nav paredzēts mācību procesa īstenošanai vai neatrodas tam paredzētā telpā;</w:t>
      </w:r>
      <w:r w:rsidR="0005227E" w:rsidRPr="000D0C87">
        <w:rPr>
          <w:rFonts w:ascii="Times New Roman" w:hAnsi="Times New Roman" w:cs="Times New Roman"/>
        </w:rPr>
        <w:t xml:space="preserve"> </w:t>
      </w:r>
    </w:p>
    <w:p w:rsidR="00993E0A" w:rsidRPr="000D0C87" w:rsidRDefault="00993E0A" w:rsidP="00240848">
      <w:pPr>
        <w:widowControl/>
        <w:numPr>
          <w:ilvl w:val="1"/>
          <w:numId w:val="4"/>
        </w:numPr>
        <w:ind w:right="-1" w:hanging="566"/>
        <w:jc w:val="both"/>
        <w:rPr>
          <w:rFonts w:ascii="Times New Roman" w:hAnsi="Times New Roman" w:cs="Times New Roman"/>
        </w:rPr>
      </w:pPr>
      <w:r w:rsidRPr="00AB257D">
        <w:rPr>
          <w:rFonts w:ascii="Times New Roman" w:hAnsi="Times New Roman" w:cs="Times New Roman"/>
        </w:rPr>
        <w:t xml:space="preserve">veikt ēdiena piegādes pasūtījumus patēriņam mācību stundās un </w:t>
      </w:r>
      <w:r w:rsidRPr="00172A1B">
        <w:rPr>
          <w:rFonts w:ascii="Times New Roman" w:hAnsi="Times New Roman" w:cs="Times New Roman"/>
        </w:rPr>
        <w:t>starpbrīžos</w:t>
      </w:r>
    </w:p>
    <w:p w:rsidR="00B34291" w:rsidRDefault="00B34291" w:rsidP="00240848">
      <w:pPr>
        <w:widowControl/>
        <w:numPr>
          <w:ilvl w:val="1"/>
          <w:numId w:val="4"/>
        </w:numPr>
        <w:ind w:right="-1" w:hanging="566"/>
        <w:jc w:val="both"/>
        <w:rPr>
          <w:rFonts w:ascii="Times New Roman" w:hAnsi="Times New Roman" w:cs="Times New Roman"/>
        </w:rPr>
      </w:pPr>
      <w:r w:rsidRPr="00AB257D">
        <w:rPr>
          <w:rFonts w:ascii="Times New Roman" w:hAnsi="Times New Roman" w:cs="Times New Roman"/>
        </w:rPr>
        <w:t>mācību stundu vai citu nodarbību laikā lietot mobilās sakaru ierīces vai datortehniku, ja tas nav paredzēt</w:t>
      </w:r>
      <w:r>
        <w:rPr>
          <w:rFonts w:ascii="Times New Roman" w:hAnsi="Times New Roman" w:cs="Times New Roman"/>
        </w:rPr>
        <w:t>s mācību procesa īstenošanai;</w:t>
      </w:r>
    </w:p>
    <w:p w:rsidR="00B34291" w:rsidRDefault="00B34291" w:rsidP="00240848">
      <w:pPr>
        <w:widowControl/>
        <w:numPr>
          <w:ilvl w:val="1"/>
          <w:numId w:val="4"/>
        </w:numPr>
        <w:ind w:right="-1" w:hanging="566"/>
        <w:jc w:val="both"/>
        <w:rPr>
          <w:rFonts w:ascii="Times New Roman" w:hAnsi="Times New Roman" w:cs="Times New Roman"/>
        </w:rPr>
      </w:pPr>
      <w:r>
        <w:rPr>
          <w:rFonts w:ascii="Times New Roman" w:hAnsi="Times New Roman" w:cs="Times New Roman"/>
        </w:rPr>
        <w:t>lietot iekārtas un priekšmetus, kas rada apdraudējumu ugunsdrožibai;</w:t>
      </w:r>
    </w:p>
    <w:p w:rsidR="00B34291" w:rsidRPr="000D0C87" w:rsidRDefault="00B34291" w:rsidP="00240848">
      <w:pPr>
        <w:widowControl/>
        <w:numPr>
          <w:ilvl w:val="1"/>
          <w:numId w:val="4"/>
        </w:numPr>
        <w:ind w:right="-1" w:hanging="566"/>
        <w:jc w:val="both"/>
        <w:rPr>
          <w:rFonts w:ascii="Times New Roman" w:hAnsi="Times New Roman" w:cs="Times New Roman"/>
        </w:rPr>
      </w:pPr>
      <w:r w:rsidRPr="00AB257D">
        <w:rPr>
          <w:rFonts w:ascii="Times New Roman" w:hAnsi="Times New Roman" w:cs="Times New Roman"/>
        </w:rPr>
        <w:t>izmantot iestādes datortīkla resursus, nodarot materiālus zaudējumus, pārkāpjot intelektuālā īpašuma tiesības vai apdraudot fizis</w:t>
      </w:r>
      <w:r>
        <w:rPr>
          <w:rFonts w:ascii="Times New Roman" w:hAnsi="Times New Roman" w:cs="Times New Roman"/>
        </w:rPr>
        <w:t>ko personu datu aizsardzību;</w:t>
      </w:r>
    </w:p>
    <w:p w:rsidR="00B34291" w:rsidRDefault="00B34291" w:rsidP="00240848">
      <w:pPr>
        <w:widowControl/>
        <w:numPr>
          <w:ilvl w:val="1"/>
          <w:numId w:val="4"/>
        </w:numPr>
        <w:ind w:right="-1" w:hanging="566"/>
        <w:jc w:val="both"/>
        <w:rPr>
          <w:rFonts w:ascii="Times New Roman" w:hAnsi="Times New Roman" w:cs="Times New Roman"/>
        </w:rPr>
      </w:pPr>
      <w:r w:rsidRPr="00AB257D">
        <w:rPr>
          <w:rFonts w:ascii="Times New Roman" w:hAnsi="Times New Roman" w:cs="Times New Roman"/>
        </w:rPr>
        <w:t>izglītības iestādes teritorijā un telpās pārvietoties ar motorizētiem transportlīdzekļiem, velosipēdiem, skrituļdēļiem un skrituļslidām;</w:t>
      </w:r>
    </w:p>
    <w:p w:rsidR="00B34291" w:rsidRPr="000D0C87" w:rsidRDefault="00B34291" w:rsidP="00240848">
      <w:pPr>
        <w:widowControl/>
        <w:numPr>
          <w:ilvl w:val="1"/>
          <w:numId w:val="4"/>
        </w:numPr>
        <w:ind w:right="-1" w:hanging="566"/>
        <w:jc w:val="both"/>
        <w:rPr>
          <w:rFonts w:ascii="Times New Roman" w:hAnsi="Times New Roman" w:cs="Times New Roman"/>
        </w:rPr>
      </w:pPr>
      <w:r>
        <w:rPr>
          <w:rFonts w:ascii="Times New Roman" w:hAnsi="Times New Roman" w:cs="Times New Roman"/>
        </w:rPr>
        <w:t>lietot korpusus atdalošās evakuācijas durvis un liftu, izņemot to paredzētajam mērķim;</w:t>
      </w:r>
    </w:p>
    <w:p w:rsidR="00B34291" w:rsidRPr="000D0C87" w:rsidRDefault="00B34291" w:rsidP="00240848">
      <w:pPr>
        <w:widowControl/>
        <w:numPr>
          <w:ilvl w:val="1"/>
          <w:numId w:val="4"/>
        </w:numPr>
        <w:ind w:right="-1" w:hanging="566"/>
        <w:jc w:val="both"/>
        <w:rPr>
          <w:rFonts w:ascii="Times New Roman" w:hAnsi="Times New Roman" w:cs="Times New Roman"/>
        </w:rPr>
      </w:pPr>
      <w:r>
        <w:rPr>
          <w:rFonts w:ascii="Times New Roman" w:hAnsi="Times New Roman" w:cs="Times New Roman"/>
        </w:rPr>
        <w:t>telpās nēsāt galvassegu, ja vien to neparedz izglītības iestādes organizēta aktivitāte.</w:t>
      </w:r>
    </w:p>
    <w:p w:rsidR="00AB257D" w:rsidRPr="002E08DC" w:rsidRDefault="00172A1B" w:rsidP="00240848">
      <w:pPr>
        <w:numPr>
          <w:ilvl w:val="0"/>
          <w:numId w:val="4"/>
        </w:numPr>
        <w:ind w:right="-1"/>
        <w:jc w:val="both"/>
        <w:rPr>
          <w:rFonts w:ascii="Times New Roman" w:hAnsi="Times New Roman" w:cs="Times New Roman"/>
        </w:rPr>
      </w:pPr>
      <w:r w:rsidRPr="002E08DC">
        <w:rPr>
          <w:rFonts w:ascii="Times New Roman" w:hAnsi="Times New Roman" w:cs="Times New Roman"/>
        </w:rPr>
        <w:t>Izglītojamā pienākumi:</w:t>
      </w:r>
    </w:p>
    <w:p w:rsidR="00172A1B" w:rsidRPr="000D0C87" w:rsidRDefault="00B34291" w:rsidP="00240848">
      <w:pPr>
        <w:widowControl/>
        <w:numPr>
          <w:ilvl w:val="1"/>
          <w:numId w:val="4"/>
        </w:numPr>
        <w:ind w:right="-1" w:hanging="566"/>
        <w:jc w:val="both"/>
        <w:rPr>
          <w:rFonts w:ascii="Times New Roman" w:hAnsi="Times New Roman" w:cs="Times New Roman"/>
        </w:rPr>
      </w:pPr>
      <w:r w:rsidRPr="00D96633">
        <w:rPr>
          <w:rFonts w:ascii="Times New Roman" w:hAnsi="Times New Roman" w:cs="Times New Roman"/>
        </w:rPr>
        <w:t xml:space="preserve">ievērot iestādes un pedagogu noteikto mācību </w:t>
      </w:r>
      <w:r>
        <w:rPr>
          <w:rFonts w:ascii="Times New Roman" w:hAnsi="Times New Roman" w:cs="Times New Roman"/>
        </w:rPr>
        <w:t>stundu organizācijas kārtību;</w:t>
      </w:r>
    </w:p>
    <w:p w:rsidR="00B34291" w:rsidRDefault="00B34291" w:rsidP="00240848">
      <w:pPr>
        <w:widowControl/>
        <w:numPr>
          <w:ilvl w:val="1"/>
          <w:numId w:val="4"/>
        </w:numPr>
        <w:ind w:right="-1" w:hanging="566"/>
        <w:jc w:val="both"/>
        <w:rPr>
          <w:rFonts w:ascii="Times New Roman" w:hAnsi="Times New Roman" w:cs="Times New Roman"/>
        </w:rPr>
      </w:pPr>
      <w:r w:rsidRPr="00D96633">
        <w:rPr>
          <w:rFonts w:ascii="Times New Roman" w:hAnsi="Times New Roman" w:cs="Times New Roman"/>
        </w:rPr>
        <w:t>saskaņā ar pedagoga norādījumiem mācību stundā mobilos tālruņus un citas viedierīces ieslēgt klusēšanas vai lidojuma režīmā un glabāt pedagoga norādītā vietā vai somā;</w:t>
      </w:r>
    </w:p>
    <w:p w:rsidR="00172A1B" w:rsidRDefault="00B34291" w:rsidP="00240848">
      <w:pPr>
        <w:widowControl/>
        <w:numPr>
          <w:ilvl w:val="1"/>
          <w:numId w:val="4"/>
        </w:numPr>
        <w:ind w:right="-1" w:hanging="566"/>
        <w:jc w:val="both"/>
        <w:rPr>
          <w:rFonts w:ascii="Times New Roman" w:hAnsi="Times New Roman" w:cs="Times New Roman"/>
        </w:rPr>
      </w:pPr>
      <w:r w:rsidRPr="00D96633">
        <w:rPr>
          <w:rFonts w:ascii="Times New Roman" w:hAnsi="Times New Roman" w:cs="Times New Roman"/>
        </w:rPr>
        <w:t>ievērot darbinieku norādījumus attiecībā uz noteikto kārtību, uzturoties izglītības iestādes teritorijā un koplietošanas telpās;</w:t>
      </w:r>
    </w:p>
    <w:p w:rsidR="00B34291" w:rsidRDefault="00B34291" w:rsidP="00240848">
      <w:pPr>
        <w:widowControl/>
        <w:numPr>
          <w:ilvl w:val="1"/>
          <w:numId w:val="4"/>
        </w:numPr>
        <w:ind w:right="-1" w:hanging="566"/>
        <w:jc w:val="both"/>
        <w:rPr>
          <w:rFonts w:ascii="Times New Roman" w:hAnsi="Times New Roman" w:cs="Times New Roman"/>
        </w:rPr>
      </w:pPr>
      <w:r>
        <w:rPr>
          <w:rFonts w:ascii="Times New Roman" w:hAnsi="Times New Roman" w:cs="Times New Roman"/>
        </w:rPr>
        <w:t>izglītības iestādes noteiktās svētku un atcer</w:t>
      </w:r>
      <w:r w:rsidRPr="008F32C4">
        <w:rPr>
          <w:rFonts w:ascii="Times New Roman" w:hAnsi="Times New Roman" w:cs="Times New Roman"/>
        </w:rPr>
        <w:t xml:space="preserve">es dienās </w:t>
      </w:r>
      <w:r w:rsidR="008F32C4" w:rsidRPr="008F32C4">
        <w:rPr>
          <w:rFonts w:ascii="Times New Roman" w:hAnsi="Times New Roman" w:cs="Times New Roman"/>
        </w:rPr>
        <w:t xml:space="preserve">ierasties izglītības iestādē vienotā stila  apģērbā (žakete, kleita, svārki, bikses) vai </w:t>
      </w:r>
      <w:proofErr w:type="spellStart"/>
      <w:r w:rsidR="008F32C4" w:rsidRPr="008F32C4">
        <w:rPr>
          <w:rFonts w:ascii="Times New Roman" w:hAnsi="Times New Roman" w:cs="Times New Roman"/>
        </w:rPr>
        <w:t>formalā</w:t>
      </w:r>
      <w:proofErr w:type="spellEnd"/>
      <w:r w:rsidR="008F32C4" w:rsidRPr="008F32C4">
        <w:rPr>
          <w:rFonts w:ascii="Times New Roman" w:hAnsi="Times New Roman" w:cs="Times New Roman"/>
        </w:rPr>
        <w:t xml:space="preserve"> (</w:t>
      </w:r>
      <w:proofErr w:type="spellStart"/>
      <w:r w:rsidR="008F32C4" w:rsidRPr="008F32C4">
        <w:rPr>
          <w:rFonts w:ascii="Times New Roman" w:hAnsi="Times New Roman" w:cs="Times New Roman"/>
          <w:i/>
        </w:rPr>
        <w:t>formal</w:t>
      </w:r>
      <w:proofErr w:type="spellEnd"/>
      <w:r w:rsidR="008F32C4" w:rsidRPr="008F32C4">
        <w:rPr>
          <w:rFonts w:ascii="Times New Roman" w:hAnsi="Times New Roman" w:cs="Times New Roman"/>
        </w:rPr>
        <w:t>) apģērbā - sievietei: kleita vai kostīms, kurpes, vīrietim: jebkādas krāsas uzvalks ar kaklasaiti un kurpes</w:t>
      </w:r>
      <w:r w:rsidRPr="008F32C4">
        <w:rPr>
          <w:rFonts w:ascii="Times New Roman" w:hAnsi="Times New Roman" w:cs="Times New Roman"/>
        </w:rPr>
        <w:t>;</w:t>
      </w:r>
    </w:p>
    <w:p w:rsidR="008F32C4" w:rsidRDefault="008F32C4" w:rsidP="008F32C4">
      <w:pPr>
        <w:pStyle w:val="Sarakstarindkopa"/>
        <w:widowControl/>
        <w:ind w:right="-1" w:firstLine="551"/>
        <w:jc w:val="both"/>
        <w:rPr>
          <w:rFonts w:ascii="Times New Roman" w:hAnsi="Times New Roman" w:cs="Times New Roman"/>
          <w:i/>
          <w:sz w:val="20"/>
          <w:szCs w:val="20"/>
        </w:rPr>
      </w:pPr>
      <w:r w:rsidRPr="00464984">
        <w:rPr>
          <w:rFonts w:ascii="Times New Roman" w:hAnsi="Times New Roman" w:cs="Times New Roman"/>
          <w:i/>
          <w:sz w:val="20"/>
          <w:szCs w:val="20"/>
        </w:rPr>
        <w:t xml:space="preserve">(Grozīts ar SVĢ </w:t>
      </w:r>
      <w:r>
        <w:rPr>
          <w:rFonts w:ascii="Times New Roman" w:hAnsi="Times New Roman" w:cs="Times New Roman"/>
          <w:i/>
          <w:sz w:val="20"/>
          <w:szCs w:val="20"/>
        </w:rPr>
        <w:t>09</w:t>
      </w:r>
      <w:r w:rsidRPr="00464984">
        <w:rPr>
          <w:rFonts w:ascii="Times New Roman" w:hAnsi="Times New Roman" w:cs="Times New Roman"/>
          <w:i/>
          <w:sz w:val="20"/>
          <w:szCs w:val="20"/>
        </w:rPr>
        <w:t>.</w:t>
      </w:r>
      <w:r>
        <w:rPr>
          <w:rFonts w:ascii="Times New Roman" w:hAnsi="Times New Roman" w:cs="Times New Roman"/>
          <w:i/>
          <w:sz w:val="20"/>
          <w:szCs w:val="20"/>
        </w:rPr>
        <w:t>09</w:t>
      </w:r>
      <w:r w:rsidRPr="00464984">
        <w:rPr>
          <w:rFonts w:ascii="Times New Roman" w:hAnsi="Times New Roman" w:cs="Times New Roman"/>
          <w:i/>
          <w:sz w:val="20"/>
          <w:szCs w:val="20"/>
        </w:rPr>
        <w:t>.2024. iekšējiem noteikumiem Nr. 1-19.1/</w:t>
      </w:r>
      <w:r>
        <w:rPr>
          <w:rFonts w:ascii="Times New Roman" w:hAnsi="Times New Roman" w:cs="Times New Roman"/>
          <w:i/>
          <w:sz w:val="20"/>
          <w:szCs w:val="20"/>
        </w:rPr>
        <w:t>5</w:t>
      </w:r>
      <w:r w:rsidRPr="00464984">
        <w:rPr>
          <w:rFonts w:ascii="Times New Roman" w:hAnsi="Times New Roman" w:cs="Times New Roman"/>
          <w:i/>
          <w:sz w:val="20"/>
          <w:szCs w:val="20"/>
        </w:rPr>
        <w:t>)</w:t>
      </w:r>
    </w:p>
    <w:p w:rsidR="008F32C4" w:rsidRDefault="008F32C4" w:rsidP="008F32C4">
      <w:pPr>
        <w:widowControl/>
        <w:ind w:left="1271" w:right="-1"/>
        <w:jc w:val="both"/>
        <w:rPr>
          <w:rFonts w:ascii="Times New Roman" w:hAnsi="Times New Roman" w:cs="Times New Roman"/>
        </w:rPr>
      </w:pPr>
    </w:p>
    <w:p w:rsidR="00B34291" w:rsidRPr="000D0C87" w:rsidRDefault="00E647FD" w:rsidP="00240848">
      <w:pPr>
        <w:widowControl/>
        <w:numPr>
          <w:ilvl w:val="1"/>
          <w:numId w:val="4"/>
        </w:numPr>
        <w:ind w:right="-1" w:hanging="566"/>
        <w:jc w:val="both"/>
        <w:rPr>
          <w:rFonts w:ascii="Times New Roman" w:hAnsi="Times New Roman" w:cs="Times New Roman"/>
        </w:rPr>
      </w:pPr>
      <w:r w:rsidRPr="009976BF">
        <w:rPr>
          <w:rFonts w:ascii="Times New Roman" w:hAnsi="Times New Roman" w:cs="Times New Roman"/>
        </w:rPr>
        <w:lastRenderedPageBreak/>
        <w:t xml:space="preserve">ievērot </w:t>
      </w:r>
      <w:r>
        <w:rPr>
          <w:rFonts w:ascii="Times New Roman" w:hAnsi="Times New Roman" w:cs="Times New Roman"/>
        </w:rPr>
        <w:t>izglītības iestādes vērtības;</w:t>
      </w:r>
    </w:p>
    <w:p w:rsidR="00E647FD" w:rsidRDefault="00E647FD" w:rsidP="00240848">
      <w:pPr>
        <w:widowControl/>
        <w:numPr>
          <w:ilvl w:val="1"/>
          <w:numId w:val="4"/>
        </w:numPr>
        <w:ind w:right="-1" w:hanging="566"/>
        <w:jc w:val="both"/>
        <w:rPr>
          <w:rFonts w:ascii="Times New Roman" w:hAnsi="Times New Roman" w:cs="Times New Roman"/>
        </w:rPr>
      </w:pPr>
      <w:r w:rsidRPr="00B34291">
        <w:rPr>
          <w:rFonts w:ascii="Times New Roman" w:hAnsi="Times New Roman" w:cs="Times New Roman"/>
        </w:rPr>
        <w:t xml:space="preserve">izturēties ar cieņu pret izglītības iestādes darbiniekiem, viesiem, izglītojamajiem, kā arī saudzēt materiāltehniskos </w:t>
      </w:r>
      <w:r>
        <w:rPr>
          <w:rFonts w:ascii="Times New Roman" w:hAnsi="Times New Roman" w:cs="Times New Roman"/>
        </w:rPr>
        <w:t>resursus un mācību līdzekļus;</w:t>
      </w:r>
    </w:p>
    <w:p w:rsidR="00E647FD" w:rsidRPr="000D0C87" w:rsidRDefault="00E647FD" w:rsidP="00240848">
      <w:pPr>
        <w:widowControl/>
        <w:numPr>
          <w:ilvl w:val="1"/>
          <w:numId w:val="4"/>
        </w:numPr>
        <w:ind w:right="-1" w:hanging="566"/>
        <w:jc w:val="both"/>
        <w:rPr>
          <w:rFonts w:ascii="Times New Roman" w:hAnsi="Times New Roman" w:cs="Times New Roman"/>
        </w:rPr>
      </w:pPr>
      <w:r w:rsidRPr="00E349CA">
        <w:rPr>
          <w:rFonts w:ascii="Times New Roman" w:hAnsi="Times New Roman" w:cs="Times New Roman"/>
        </w:rPr>
        <w:t xml:space="preserve">ar savu darbību un uzvedību celt izglītības iestādes prestižu un nodrošināt tās pozitīvu tēlu publiskajā telpā;   </w:t>
      </w:r>
    </w:p>
    <w:p w:rsidR="00E647FD" w:rsidRDefault="00E647FD" w:rsidP="00240848">
      <w:pPr>
        <w:widowControl/>
        <w:numPr>
          <w:ilvl w:val="1"/>
          <w:numId w:val="4"/>
        </w:numPr>
        <w:ind w:right="-1" w:hanging="566"/>
        <w:jc w:val="both"/>
        <w:rPr>
          <w:rFonts w:ascii="Times New Roman" w:hAnsi="Times New Roman" w:cs="Times New Roman"/>
        </w:rPr>
      </w:pPr>
      <w:r>
        <w:rPr>
          <w:rFonts w:ascii="Times New Roman" w:hAnsi="Times New Roman" w:cs="Times New Roman"/>
        </w:rPr>
        <w:t xml:space="preserve">nekavējoties </w:t>
      </w:r>
      <w:r w:rsidRPr="00E349CA">
        <w:rPr>
          <w:rFonts w:ascii="Times New Roman" w:hAnsi="Times New Roman" w:cs="Times New Roman"/>
        </w:rPr>
        <w:t>ziņot jebkuram darbiniekam par nelaimes gadījumiem ar izglītojamajiem un darbiniekiem vai iespējamu situāciju, kas apdraud izglītojamo un darbinieku drošību;</w:t>
      </w:r>
    </w:p>
    <w:p w:rsidR="00E647FD" w:rsidRDefault="00E647FD" w:rsidP="00240848">
      <w:pPr>
        <w:widowControl/>
        <w:numPr>
          <w:ilvl w:val="1"/>
          <w:numId w:val="4"/>
        </w:numPr>
        <w:ind w:right="-1" w:hanging="566"/>
        <w:jc w:val="both"/>
        <w:rPr>
          <w:rFonts w:ascii="Times New Roman" w:hAnsi="Times New Roman" w:cs="Times New Roman"/>
        </w:rPr>
      </w:pPr>
      <w:r>
        <w:rPr>
          <w:rFonts w:ascii="Times New Roman" w:hAnsi="Times New Roman" w:cs="Times New Roman"/>
        </w:rPr>
        <w:t xml:space="preserve">nekavējoties </w:t>
      </w:r>
      <w:r w:rsidRPr="00E349CA">
        <w:rPr>
          <w:rFonts w:ascii="Times New Roman" w:hAnsi="Times New Roman" w:cs="Times New Roman"/>
        </w:rPr>
        <w:t>ziņot direktoram, direktora vietniekam vai sociālajam pedagogam par gadījumiem, kad personas bojā izglītības iestādes materiāltehniskos resursus, mācību līdzekļus vai diskreditē izglītības iestādes, tās d</w:t>
      </w:r>
      <w:r>
        <w:rPr>
          <w:rFonts w:ascii="Times New Roman" w:hAnsi="Times New Roman" w:cs="Times New Roman"/>
        </w:rPr>
        <w:t>arbinieku reputāciju;</w:t>
      </w:r>
    </w:p>
    <w:p w:rsidR="00E647FD" w:rsidRPr="00B34291" w:rsidRDefault="00E647FD" w:rsidP="00240848">
      <w:pPr>
        <w:widowControl/>
        <w:numPr>
          <w:ilvl w:val="1"/>
          <w:numId w:val="4"/>
        </w:numPr>
        <w:ind w:right="-1" w:hanging="566"/>
        <w:jc w:val="both"/>
        <w:rPr>
          <w:rFonts w:ascii="Times New Roman" w:hAnsi="Times New Roman" w:cs="Times New Roman"/>
        </w:rPr>
      </w:pPr>
      <w:r>
        <w:rPr>
          <w:rFonts w:ascii="Times New Roman" w:hAnsi="Times New Roman" w:cs="Times New Roman"/>
        </w:rPr>
        <w:t xml:space="preserve">atstāt virsdrēbes un pāraut </w:t>
      </w:r>
      <w:r w:rsidRPr="00E349CA">
        <w:rPr>
          <w:rFonts w:ascii="Times New Roman" w:hAnsi="Times New Roman" w:cs="Times New Roman"/>
        </w:rPr>
        <w:t xml:space="preserve">ielas apavus, ievietojot apavus  maisiņā vai novietojot tos apavu plauktos, klasei paredzētajā garderobes zonā.  </w:t>
      </w:r>
      <w:r w:rsidRPr="00AB257D">
        <w:rPr>
          <w:rFonts w:ascii="Times New Roman" w:hAnsi="Times New Roman" w:cs="Times New Roman"/>
          <w:i/>
        </w:rPr>
        <w:t xml:space="preserve">  </w:t>
      </w:r>
      <w:r w:rsidRPr="00AB257D">
        <w:rPr>
          <w:rFonts w:ascii="Times New Roman" w:hAnsi="Times New Roman" w:cs="Times New Roman"/>
        </w:rPr>
        <w:t xml:space="preserve"> </w:t>
      </w:r>
    </w:p>
    <w:p w:rsidR="00E349CA" w:rsidRPr="002E08DC" w:rsidRDefault="00E349CA" w:rsidP="00240848">
      <w:pPr>
        <w:widowControl/>
        <w:numPr>
          <w:ilvl w:val="0"/>
          <w:numId w:val="4"/>
        </w:numPr>
        <w:ind w:right="-1" w:firstLine="283"/>
        <w:jc w:val="both"/>
        <w:rPr>
          <w:rFonts w:ascii="Times New Roman" w:hAnsi="Times New Roman" w:cs="Times New Roman"/>
        </w:rPr>
      </w:pPr>
      <w:r w:rsidRPr="002E08DC">
        <w:rPr>
          <w:rFonts w:ascii="Times New Roman" w:hAnsi="Times New Roman" w:cs="Times New Roman"/>
        </w:rPr>
        <w:t xml:space="preserve">Izglītojamā tiesības:   </w:t>
      </w:r>
    </w:p>
    <w:p w:rsidR="00A03B90" w:rsidRPr="000D0C87" w:rsidRDefault="00A03B90" w:rsidP="00240848">
      <w:pPr>
        <w:widowControl/>
        <w:numPr>
          <w:ilvl w:val="1"/>
          <w:numId w:val="4"/>
        </w:numPr>
        <w:ind w:right="-1" w:hanging="566"/>
        <w:jc w:val="both"/>
        <w:rPr>
          <w:rFonts w:ascii="Times New Roman" w:hAnsi="Times New Roman" w:cs="Times New Roman"/>
        </w:rPr>
      </w:pPr>
      <w:r w:rsidRPr="00C333EA">
        <w:rPr>
          <w:rFonts w:ascii="Times New Roman" w:hAnsi="Times New Roman" w:cs="Times New Roman"/>
        </w:rPr>
        <w:t xml:space="preserve">izglītojamā vispārējās tiesības nosaka ārējie normatīvie akti;   </w:t>
      </w:r>
    </w:p>
    <w:p w:rsidR="00A03B90" w:rsidRDefault="00A03B90" w:rsidP="00240848">
      <w:pPr>
        <w:widowControl/>
        <w:numPr>
          <w:ilvl w:val="1"/>
          <w:numId w:val="4"/>
        </w:numPr>
        <w:ind w:right="-1" w:hanging="566"/>
        <w:jc w:val="both"/>
        <w:rPr>
          <w:rFonts w:ascii="Times New Roman" w:hAnsi="Times New Roman" w:cs="Times New Roman"/>
        </w:rPr>
      </w:pPr>
      <w:r w:rsidRPr="00C333EA">
        <w:rPr>
          <w:rFonts w:ascii="Times New Roman" w:hAnsi="Times New Roman" w:cs="Times New Roman"/>
        </w:rPr>
        <w:t xml:space="preserve">izmantot izglītības iestādes teritoriju un telpas atbilstoši noteiktajai kārtībai;   </w:t>
      </w:r>
    </w:p>
    <w:p w:rsidR="00A03B90" w:rsidRPr="00C333EA" w:rsidRDefault="00A03B90" w:rsidP="00240848">
      <w:pPr>
        <w:widowControl/>
        <w:numPr>
          <w:ilvl w:val="1"/>
          <w:numId w:val="4"/>
        </w:numPr>
        <w:ind w:right="-1" w:hanging="566"/>
        <w:jc w:val="both"/>
        <w:rPr>
          <w:rFonts w:ascii="Times New Roman" w:hAnsi="Times New Roman" w:cs="Times New Roman"/>
        </w:rPr>
      </w:pPr>
      <w:r w:rsidRPr="00C333EA">
        <w:rPr>
          <w:rFonts w:ascii="Times New Roman" w:hAnsi="Times New Roman" w:cs="Times New Roman"/>
        </w:rPr>
        <w:t xml:space="preserve">izmantot izglītības iestādes piedāvātās interešu izglītības iespējas;   </w:t>
      </w:r>
    </w:p>
    <w:p w:rsidR="00A03B90" w:rsidRDefault="00A03B90" w:rsidP="00240848">
      <w:pPr>
        <w:widowControl/>
        <w:numPr>
          <w:ilvl w:val="1"/>
          <w:numId w:val="4"/>
        </w:numPr>
        <w:ind w:right="-1" w:hanging="566"/>
        <w:jc w:val="both"/>
        <w:rPr>
          <w:rFonts w:ascii="Times New Roman" w:hAnsi="Times New Roman" w:cs="Times New Roman"/>
        </w:rPr>
      </w:pPr>
      <w:r w:rsidRPr="00C333EA">
        <w:rPr>
          <w:rFonts w:ascii="Times New Roman" w:hAnsi="Times New Roman" w:cs="Times New Roman"/>
        </w:rPr>
        <w:t>saņemt konsultatīvo atbalstu no iestādes atbalsta personāla;</w:t>
      </w:r>
    </w:p>
    <w:p w:rsidR="00A03B90" w:rsidRDefault="00A03B90" w:rsidP="00240848">
      <w:pPr>
        <w:widowControl/>
        <w:numPr>
          <w:ilvl w:val="1"/>
          <w:numId w:val="4"/>
        </w:numPr>
        <w:ind w:right="-1" w:hanging="566"/>
        <w:jc w:val="both"/>
        <w:rPr>
          <w:rFonts w:ascii="Times New Roman" w:hAnsi="Times New Roman" w:cs="Times New Roman"/>
        </w:rPr>
      </w:pPr>
      <w:r w:rsidRPr="00C333EA">
        <w:rPr>
          <w:rFonts w:ascii="Times New Roman" w:hAnsi="Times New Roman" w:cs="Times New Roman"/>
        </w:rPr>
        <w:t xml:space="preserve">izmantot izglītības iestādes informatīvos un materiāltehniskos  resursus atbilstoši noteiktajai kārtībai;   </w:t>
      </w:r>
    </w:p>
    <w:p w:rsidR="00A03B90" w:rsidRDefault="00A03B90" w:rsidP="00240848">
      <w:pPr>
        <w:widowControl/>
        <w:numPr>
          <w:ilvl w:val="1"/>
          <w:numId w:val="4"/>
        </w:numPr>
        <w:ind w:right="-1" w:hanging="566"/>
        <w:jc w:val="both"/>
        <w:rPr>
          <w:rFonts w:ascii="Times New Roman" w:hAnsi="Times New Roman" w:cs="Times New Roman"/>
        </w:rPr>
      </w:pPr>
      <w:r w:rsidRPr="00C333EA">
        <w:rPr>
          <w:rFonts w:ascii="Times New Roman" w:hAnsi="Times New Roman" w:cs="Times New Roman"/>
        </w:rPr>
        <w:t xml:space="preserve">izmantot lokālā un globālā tīkla pakalpojumus;   </w:t>
      </w:r>
    </w:p>
    <w:p w:rsidR="00A03B90" w:rsidRDefault="00A03B90" w:rsidP="00240848">
      <w:pPr>
        <w:widowControl/>
        <w:numPr>
          <w:ilvl w:val="1"/>
          <w:numId w:val="4"/>
        </w:numPr>
        <w:ind w:right="-1" w:hanging="566"/>
        <w:jc w:val="both"/>
        <w:rPr>
          <w:rFonts w:ascii="Times New Roman" w:hAnsi="Times New Roman" w:cs="Times New Roman"/>
        </w:rPr>
      </w:pPr>
      <w:r w:rsidRPr="00C333EA">
        <w:rPr>
          <w:rFonts w:ascii="Times New Roman" w:hAnsi="Times New Roman" w:cs="Times New Roman"/>
        </w:rPr>
        <w:t xml:space="preserve">paust savu viedokli, nepārkāpjot citu fizisko un juridisko personu  tiesības;   </w:t>
      </w:r>
    </w:p>
    <w:p w:rsidR="00A03B90" w:rsidRDefault="00A03B90" w:rsidP="00240848">
      <w:pPr>
        <w:widowControl/>
        <w:numPr>
          <w:ilvl w:val="1"/>
          <w:numId w:val="4"/>
        </w:numPr>
        <w:ind w:right="-1" w:hanging="566"/>
        <w:jc w:val="both"/>
        <w:rPr>
          <w:rFonts w:ascii="Times New Roman" w:hAnsi="Times New Roman" w:cs="Times New Roman"/>
        </w:rPr>
      </w:pPr>
      <w:r w:rsidRPr="00C333EA">
        <w:rPr>
          <w:rFonts w:ascii="Times New Roman" w:hAnsi="Times New Roman" w:cs="Times New Roman"/>
        </w:rPr>
        <w:t xml:space="preserve">piedalīties izglītības iestādes padomes un Izglītojamo padomes darbā;   </w:t>
      </w:r>
    </w:p>
    <w:p w:rsidR="00A03B90" w:rsidRDefault="00A03B90" w:rsidP="00240848">
      <w:pPr>
        <w:widowControl/>
        <w:numPr>
          <w:ilvl w:val="1"/>
          <w:numId w:val="4"/>
        </w:numPr>
        <w:ind w:right="-1" w:hanging="566"/>
        <w:jc w:val="both"/>
        <w:rPr>
          <w:rFonts w:ascii="Times New Roman" w:hAnsi="Times New Roman" w:cs="Times New Roman"/>
        </w:rPr>
      </w:pPr>
      <w:r w:rsidRPr="00C333EA">
        <w:rPr>
          <w:rFonts w:ascii="Times New Roman" w:hAnsi="Times New Roman" w:cs="Times New Roman"/>
        </w:rPr>
        <w:t xml:space="preserve">mācību procesā saņemt papildu konsultatīvu atbalstu saskaņā ar noteikto kārtību;   </w:t>
      </w:r>
    </w:p>
    <w:p w:rsidR="00A03B90" w:rsidRDefault="00A03B90" w:rsidP="00240848">
      <w:pPr>
        <w:widowControl/>
        <w:numPr>
          <w:ilvl w:val="1"/>
          <w:numId w:val="4"/>
        </w:numPr>
        <w:ind w:right="-1" w:hanging="566"/>
        <w:jc w:val="both"/>
        <w:rPr>
          <w:rFonts w:ascii="Times New Roman" w:hAnsi="Times New Roman" w:cs="Times New Roman"/>
        </w:rPr>
      </w:pPr>
      <w:r w:rsidRPr="00C333EA">
        <w:rPr>
          <w:rFonts w:ascii="Times New Roman" w:hAnsi="Times New Roman" w:cs="Times New Roman"/>
        </w:rPr>
        <w:t>iegūt informāciju par izglītības iestādes darbību.</w:t>
      </w:r>
    </w:p>
    <w:p w:rsidR="00A03B90" w:rsidRDefault="00A03B90" w:rsidP="00A03B90">
      <w:pPr>
        <w:widowControl/>
        <w:ind w:right="1121"/>
        <w:jc w:val="both"/>
        <w:rPr>
          <w:rFonts w:ascii="Times New Roman" w:hAnsi="Times New Roman" w:cs="Times New Roman"/>
        </w:rPr>
      </w:pPr>
    </w:p>
    <w:p w:rsidR="00A03B90" w:rsidRDefault="00604B97" w:rsidP="00A03B90">
      <w:pPr>
        <w:widowControl/>
        <w:ind w:right="1121"/>
        <w:jc w:val="center"/>
        <w:rPr>
          <w:rFonts w:ascii="Times New Roman" w:eastAsia="Times New Roman" w:hAnsi="Times New Roman" w:cs="Times New Roman"/>
          <w:b/>
          <w:szCs w:val="22"/>
          <w:lang w:bidi="ar-SA"/>
        </w:rPr>
      </w:pPr>
      <w:r>
        <w:rPr>
          <w:rFonts w:ascii="Times New Roman" w:eastAsia="Times New Roman" w:hAnsi="Times New Roman" w:cs="Times New Roman"/>
          <w:b/>
          <w:szCs w:val="22"/>
          <w:lang w:bidi="ar-SA"/>
        </w:rPr>
        <w:t>IV</w:t>
      </w:r>
      <w:r w:rsidR="00A03B90" w:rsidRPr="00A03B90">
        <w:rPr>
          <w:rFonts w:ascii="Times New Roman" w:eastAsia="Times New Roman" w:hAnsi="Times New Roman" w:cs="Times New Roman"/>
          <w:b/>
          <w:sz w:val="16"/>
          <w:szCs w:val="22"/>
          <w:lang w:bidi="ar-SA"/>
        </w:rPr>
        <w:t xml:space="preserve">. </w:t>
      </w:r>
      <w:r w:rsidR="00A03B90" w:rsidRPr="00A03B90">
        <w:rPr>
          <w:rFonts w:ascii="Times New Roman" w:eastAsia="Times New Roman" w:hAnsi="Times New Roman" w:cs="Times New Roman"/>
          <w:b/>
          <w:szCs w:val="22"/>
          <w:lang w:bidi="ar-SA"/>
        </w:rPr>
        <w:t>Vienotā</w:t>
      </w:r>
      <w:r w:rsidR="00A03B90" w:rsidRPr="00A03B90">
        <w:rPr>
          <w:rFonts w:ascii="Times New Roman" w:eastAsia="Times New Roman" w:hAnsi="Times New Roman" w:cs="Times New Roman"/>
          <w:b/>
          <w:sz w:val="16"/>
          <w:szCs w:val="22"/>
          <w:lang w:bidi="ar-SA"/>
        </w:rPr>
        <w:t xml:space="preserve"> </w:t>
      </w:r>
      <w:r w:rsidR="00A03B90" w:rsidRPr="00A03B90">
        <w:rPr>
          <w:rFonts w:ascii="Times New Roman" w:eastAsia="Times New Roman" w:hAnsi="Times New Roman" w:cs="Times New Roman"/>
          <w:b/>
          <w:szCs w:val="22"/>
          <w:lang w:bidi="ar-SA"/>
        </w:rPr>
        <w:t>izglītības iestādes apģērba forma</w:t>
      </w:r>
    </w:p>
    <w:p w:rsidR="00B50CDC" w:rsidRDefault="00B50CDC" w:rsidP="00A03B90">
      <w:pPr>
        <w:widowControl/>
        <w:ind w:right="1121"/>
        <w:jc w:val="center"/>
        <w:rPr>
          <w:rFonts w:ascii="Times New Roman" w:hAnsi="Times New Roman" w:cs="Times New Roman"/>
          <w:b/>
        </w:rPr>
      </w:pPr>
    </w:p>
    <w:p w:rsidR="00B50CDC" w:rsidRDefault="007D514D" w:rsidP="00B50CDC">
      <w:pPr>
        <w:pStyle w:val="Sarakstarindkopa"/>
        <w:widowControl/>
        <w:numPr>
          <w:ilvl w:val="0"/>
          <w:numId w:val="4"/>
        </w:numPr>
        <w:spacing w:after="180"/>
        <w:ind w:left="284"/>
        <w:jc w:val="both"/>
        <w:rPr>
          <w:rFonts w:ascii="Times New Roman" w:hAnsi="Times New Roman" w:cs="Times New Roman"/>
          <w:i/>
          <w:sz w:val="20"/>
        </w:rPr>
      </w:pPr>
      <w:r w:rsidRPr="00B50CDC">
        <w:rPr>
          <w:rFonts w:ascii="Times New Roman" w:hAnsi="Times New Roman" w:cs="Times New Roman"/>
        </w:rPr>
        <w:t xml:space="preserve"> </w:t>
      </w:r>
      <w:r w:rsidR="00B50CDC" w:rsidRPr="00B50CDC">
        <w:rPr>
          <w:rFonts w:ascii="Times New Roman" w:hAnsi="Times New Roman" w:cs="Times New Roman"/>
          <w:i/>
          <w:sz w:val="20"/>
        </w:rPr>
        <w:t xml:space="preserve">(Svītrots </w:t>
      </w:r>
      <w:r w:rsidR="00B50CDC" w:rsidRPr="00B50CDC">
        <w:rPr>
          <w:rFonts w:ascii="Times New Roman" w:hAnsi="Times New Roman" w:cs="Times New Roman"/>
          <w:i/>
          <w:sz w:val="20"/>
          <w:szCs w:val="20"/>
        </w:rPr>
        <w:t>ar SVĢ 09.09.2024. iekšējiem noteikumiem Nr. 1-19.1/5</w:t>
      </w:r>
      <w:r w:rsidR="00B50CDC" w:rsidRPr="00B50CDC">
        <w:rPr>
          <w:rFonts w:ascii="Times New Roman" w:hAnsi="Times New Roman" w:cs="Times New Roman"/>
          <w:i/>
          <w:sz w:val="20"/>
        </w:rPr>
        <w:t>)</w:t>
      </w:r>
    </w:p>
    <w:p w:rsidR="00B50CDC" w:rsidRPr="00B50CDC" w:rsidRDefault="00B50CDC" w:rsidP="00B50CDC">
      <w:pPr>
        <w:widowControl/>
        <w:spacing w:after="180"/>
        <w:jc w:val="both"/>
        <w:rPr>
          <w:rFonts w:ascii="Times New Roman" w:hAnsi="Times New Roman" w:cs="Times New Roman"/>
          <w:i/>
          <w:sz w:val="20"/>
        </w:rPr>
      </w:pPr>
    </w:p>
    <w:p w:rsidR="00B50CDC" w:rsidRPr="00B50CDC" w:rsidRDefault="00B50CDC" w:rsidP="00B50CDC">
      <w:pPr>
        <w:pStyle w:val="Sarakstarindkopa"/>
        <w:widowControl/>
        <w:ind w:left="1469" w:right="1121" w:firstLine="691"/>
        <w:rPr>
          <w:rFonts w:ascii="Times New Roman" w:hAnsi="Times New Roman" w:cs="Times New Roman"/>
          <w:b/>
        </w:rPr>
      </w:pPr>
      <w:r w:rsidRPr="00B50CDC">
        <w:rPr>
          <w:rFonts w:ascii="Times New Roman" w:hAnsi="Times New Roman" w:cs="Times New Roman"/>
          <w:b/>
        </w:rPr>
        <w:t>V. Izglītojamo dalība mācību procesā</w:t>
      </w:r>
    </w:p>
    <w:p w:rsidR="00B50CDC" w:rsidRDefault="00B50CDC" w:rsidP="00B50CDC">
      <w:pPr>
        <w:widowControl/>
        <w:ind w:left="312" w:right="73"/>
        <w:jc w:val="both"/>
        <w:rPr>
          <w:rFonts w:ascii="Times New Roman" w:hAnsi="Times New Roman" w:cs="Times New Roman"/>
        </w:rPr>
      </w:pPr>
    </w:p>
    <w:p w:rsidR="00B50CDC" w:rsidRDefault="00B50CDC" w:rsidP="007D514D">
      <w:pPr>
        <w:widowControl/>
        <w:numPr>
          <w:ilvl w:val="0"/>
          <w:numId w:val="4"/>
        </w:numPr>
        <w:ind w:right="73" w:firstLine="283"/>
        <w:jc w:val="both"/>
        <w:rPr>
          <w:rFonts w:ascii="Times New Roman" w:hAnsi="Times New Roman" w:cs="Times New Roman"/>
        </w:rPr>
      </w:pPr>
      <w:r>
        <w:rPr>
          <w:rFonts w:ascii="Times New Roman" w:hAnsi="Times New Roman" w:cs="Times New Roman"/>
        </w:rPr>
        <w:t>Izglītojamie</w:t>
      </w:r>
      <w:r w:rsidRPr="000D0C87">
        <w:rPr>
          <w:rFonts w:ascii="Times New Roman" w:hAnsi="Times New Roman" w:cs="Times New Roman"/>
        </w:rPr>
        <w:t xml:space="preserve"> </w:t>
      </w:r>
      <w:r>
        <w:rPr>
          <w:rFonts w:ascii="Times New Roman" w:hAnsi="Times New Roman" w:cs="Times New Roman"/>
        </w:rPr>
        <w:t>piedalās mācību procesā saskaņā ar izglītības iestādes apstiprinātu mācību stundu sarakstu un citiem mācību procesa darba organizācijas tiesību aktiem.</w:t>
      </w:r>
    </w:p>
    <w:p w:rsidR="007D514D" w:rsidRDefault="007D514D" w:rsidP="007D514D">
      <w:pPr>
        <w:widowControl/>
        <w:numPr>
          <w:ilvl w:val="0"/>
          <w:numId w:val="4"/>
        </w:numPr>
        <w:ind w:right="73" w:firstLine="283"/>
        <w:jc w:val="both"/>
        <w:rPr>
          <w:rFonts w:ascii="Times New Roman" w:hAnsi="Times New Roman" w:cs="Times New Roman"/>
        </w:rPr>
      </w:pPr>
      <w:r>
        <w:rPr>
          <w:rFonts w:ascii="Times New Roman" w:hAnsi="Times New Roman" w:cs="Times New Roman"/>
        </w:rPr>
        <w:t xml:space="preserve"> Izglītojam</w:t>
      </w:r>
      <w:r w:rsidR="001E56CE">
        <w:rPr>
          <w:rFonts w:ascii="Times New Roman" w:hAnsi="Times New Roman" w:cs="Times New Roman"/>
        </w:rPr>
        <w:t>o</w:t>
      </w:r>
      <w:r w:rsidRPr="000D0C87">
        <w:rPr>
          <w:rFonts w:ascii="Times New Roman" w:hAnsi="Times New Roman" w:cs="Times New Roman"/>
        </w:rPr>
        <w:t xml:space="preserve"> </w:t>
      </w:r>
      <w:r w:rsidR="001E56CE" w:rsidRPr="007D514D">
        <w:rPr>
          <w:rFonts w:ascii="Times New Roman" w:hAnsi="Times New Roman" w:cs="Times New Roman"/>
        </w:rPr>
        <w:t>dalība mācību procesā katru mācību dienu tiek reģistrēta iestādes skolvadības informācijas sistēmā</w:t>
      </w:r>
      <w:r w:rsidR="001E56CE">
        <w:rPr>
          <w:rFonts w:ascii="Times New Roman" w:hAnsi="Times New Roman" w:cs="Times New Roman"/>
        </w:rPr>
        <w:t>.</w:t>
      </w:r>
    </w:p>
    <w:p w:rsidR="001E56CE" w:rsidRDefault="001E56CE" w:rsidP="001E56CE">
      <w:pPr>
        <w:widowControl/>
        <w:numPr>
          <w:ilvl w:val="0"/>
          <w:numId w:val="4"/>
        </w:numPr>
        <w:ind w:right="73" w:firstLine="283"/>
        <w:jc w:val="both"/>
        <w:rPr>
          <w:rFonts w:ascii="Times New Roman" w:hAnsi="Times New Roman" w:cs="Times New Roman"/>
        </w:rPr>
      </w:pPr>
      <w:r>
        <w:rPr>
          <w:rFonts w:ascii="Times New Roman" w:hAnsi="Times New Roman" w:cs="Times New Roman"/>
        </w:rPr>
        <w:t xml:space="preserve">Ja izglītojamais </w:t>
      </w:r>
      <w:r w:rsidRPr="007D514D">
        <w:rPr>
          <w:rFonts w:ascii="Times New Roman" w:hAnsi="Times New Roman" w:cs="Times New Roman"/>
        </w:rPr>
        <w:t>nav ieradies izglītības iestādē uz mācību sākumu vai kādu mācību stundu, izglītojamam vai nepilngadīga izglītojamā likumiskajiem pārstāvjiem ir pienākums informēt attiecīgo klases audzinātāju par minēto</w:t>
      </w:r>
      <w:r>
        <w:rPr>
          <w:rFonts w:ascii="Times New Roman" w:hAnsi="Times New Roman" w:cs="Times New Roman"/>
        </w:rPr>
        <w:t xml:space="preserve"> faktu.</w:t>
      </w:r>
    </w:p>
    <w:p w:rsidR="001E56CE" w:rsidRDefault="001E56CE" w:rsidP="001E56CE">
      <w:pPr>
        <w:widowControl/>
        <w:numPr>
          <w:ilvl w:val="0"/>
          <w:numId w:val="4"/>
        </w:numPr>
        <w:ind w:right="73" w:firstLine="283"/>
        <w:jc w:val="both"/>
        <w:rPr>
          <w:rFonts w:ascii="Times New Roman" w:hAnsi="Times New Roman" w:cs="Times New Roman"/>
        </w:rPr>
      </w:pPr>
      <w:r>
        <w:rPr>
          <w:rFonts w:ascii="Times New Roman" w:hAnsi="Times New Roman" w:cs="Times New Roman"/>
        </w:rPr>
        <w:t xml:space="preserve">Ja </w:t>
      </w:r>
      <w:r w:rsidRPr="001E56CE">
        <w:rPr>
          <w:rFonts w:ascii="Times New Roman" w:hAnsi="Times New Roman" w:cs="Times New Roman"/>
        </w:rPr>
        <w:t>izglītojamais nav ieradies izglītības iestādē un izglītības iestādei nav informācijas par neierašanās iemeslu, attiecīgās klases audzinātājs nekavējoties, bet ne vēlāk kā mācību dienas laikā telefoniski sazinās ar izglītojamo vai nepilngadīga izglītojamā likumiskajiem pārstāvjiem, lai noskaidrotu izglītojamā neierašanās</w:t>
      </w:r>
      <w:r>
        <w:rPr>
          <w:rFonts w:ascii="Times New Roman" w:hAnsi="Times New Roman" w:cs="Times New Roman"/>
        </w:rPr>
        <w:t xml:space="preserve"> iemeslu.</w:t>
      </w:r>
    </w:p>
    <w:p w:rsidR="001E56CE" w:rsidRDefault="001E56CE" w:rsidP="001E56CE">
      <w:pPr>
        <w:widowControl/>
        <w:numPr>
          <w:ilvl w:val="0"/>
          <w:numId w:val="4"/>
        </w:numPr>
        <w:ind w:right="73" w:firstLine="283"/>
        <w:jc w:val="both"/>
        <w:rPr>
          <w:rFonts w:ascii="Times New Roman" w:hAnsi="Times New Roman" w:cs="Times New Roman"/>
        </w:rPr>
      </w:pPr>
      <w:r>
        <w:rPr>
          <w:rFonts w:ascii="Times New Roman" w:hAnsi="Times New Roman" w:cs="Times New Roman"/>
        </w:rPr>
        <w:t xml:space="preserve">Ja </w:t>
      </w:r>
      <w:r w:rsidRPr="001E56CE">
        <w:rPr>
          <w:rFonts w:ascii="Times New Roman" w:hAnsi="Times New Roman" w:cs="Times New Roman"/>
        </w:rPr>
        <w:t>vairāk kā trīs darba dienas izglītības iestādes rīcībā nav informācijas par izglītojamā prombūtnes iemesliem, klases audzinātājs risina situāciju sadarbībā ar atbalsta</w:t>
      </w:r>
      <w:r>
        <w:rPr>
          <w:rFonts w:ascii="Times New Roman" w:hAnsi="Times New Roman" w:cs="Times New Roman"/>
        </w:rPr>
        <w:t xml:space="preserve"> personālu.</w:t>
      </w:r>
    </w:p>
    <w:p w:rsidR="007D514D" w:rsidRDefault="001E56CE" w:rsidP="001E56CE">
      <w:pPr>
        <w:widowControl/>
        <w:numPr>
          <w:ilvl w:val="0"/>
          <w:numId w:val="4"/>
        </w:numPr>
        <w:ind w:right="73" w:firstLine="283"/>
        <w:jc w:val="both"/>
        <w:rPr>
          <w:rFonts w:ascii="Times New Roman" w:hAnsi="Times New Roman" w:cs="Times New Roman"/>
        </w:rPr>
      </w:pPr>
      <w:r>
        <w:rPr>
          <w:rFonts w:ascii="Times New Roman" w:hAnsi="Times New Roman" w:cs="Times New Roman"/>
        </w:rPr>
        <w:t xml:space="preserve">Ja </w:t>
      </w:r>
      <w:r w:rsidRPr="001E56CE">
        <w:rPr>
          <w:rFonts w:ascii="Times New Roman" w:hAnsi="Times New Roman" w:cs="Times New Roman"/>
        </w:rPr>
        <w:t xml:space="preserve">izglītojamais kavē daļu no mācību stundas vai citas nodarbības, pats izglītojamais vai iestādes darbinieks izdara ierakstu izglītojamo plūsmas uzskaites žurnālā (pie iestādes dežuranta), attiecīgās mācību stundas (nodarbības) pedagogs izdara ierakstu iestādes skolvadības informācijas sistēmā. Gadījums, kad viena kalendārā mēneša laikā izglītojamajam </w:t>
      </w:r>
      <w:r w:rsidRPr="001E56CE">
        <w:rPr>
          <w:rFonts w:ascii="Times New Roman" w:hAnsi="Times New Roman" w:cs="Times New Roman"/>
        </w:rPr>
        <w:lastRenderedPageBreak/>
        <w:t>reģistrēti trīs šajā noteikumā minētie fakti,</w:t>
      </w:r>
      <w:r w:rsidRPr="001E56CE">
        <w:rPr>
          <w:rFonts w:ascii="Times New Roman" w:hAnsi="Times New Roman" w:cs="Times New Roman"/>
          <w:vertAlign w:val="superscript"/>
        </w:rPr>
        <w:t xml:space="preserve"> </w:t>
      </w:r>
      <w:r w:rsidRPr="001E56CE">
        <w:rPr>
          <w:rFonts w:ascii="Times New Roman" w:hAnsi="Times New Roman" w:cs="Times New Roman"/>
        </w:rPr>
        <w:t xml:space="preserve">klases audzinātājs sagatavo </w:t>
      </w:r>
      <w:r w:rsidR="00CD2E13">
        <w:rPr>
          <w:rFonts w:ascii="Times New Roman" w:hAnsi="Times New Roman" w:cs="Times New Roman"/>
        </w:rPr>
        <w:t>S</w:t>
      </w:r>
      <w:r w:rsidRPr="001E56CE">
        <w:rPr>
          <w:rFonts w:ascii="Times New Roman" w:hAnsi="Times New Roman" w:cs="Times New Roman"/>
        </w:rPr>
        <w:t>ituācijas</w:t>
      </w:r>
      <w:r>
        <w:rPr>
          <w:rFonts w:ascii="Times New Roman" w:hAnsi="Times New Roman" w:cs="Times New Roman"/>
        </w:rPr>
        <w:t xml:space="preserve"> aprakstu</w:t>
      </w:r>
      <w:r w:rsidR="002705A3">
        <w:rPr>
          <w:rFonts w:ascii="Times New Roman" w:hAnsi="Times New Roman" w:cs="Times New Roman"/>
        </w:rPr>
        <w:t xml:space="preserve"> (Pielikums Nr.2). </w:t>
      </w:r>
    </w:p>
    <w:p w:rsidR="001E56CE" w:rsidRPr="002E08DC" w:rsidRDefault="00AA4CA0" w:rsidP="001E56CE">
      <w:pPr>
        <w:widowControl/>
        <w:numPr>
          <w:ilvl w:val="0"/>
          <w:numId w:val="4"/>
        </w:numPr>
        <w:ind w:right="1121" w:firstLine="283"/>
        <w:jc w:val="both"/>
        <w:rPr>
          <w:rFonts w:ascii="Times New Roman" w:hAnsi="Times New Roman" w:cs="Times New Roman"/>
        </w:rPr>
      </w:pPr>
      <w:r w:rsidRPr="002E08DC">
        <w:rPr>
          <w:rFonts w:ascii="Times New Roman" w:hAnsi="Times New Roman" w:cs="Times New Roman"/>
        </w:rPr>
        <w:t>Attaisnoti mācību procesa kavējumi</w:t>
      </w:r>
      <w:r w:rsidR="001E56CE" w:rsidRPr="002E08DC">
        <w:rPr>
          <w:rFonts w:ascii="Times New Roman" w:hAnsi="Times New Roman" w:cs="Times New Roman"/>
        </w:rPr>
        <w:t>:</w:t>
      </w:r>
    </w:p>
    <w:p w:rsidR="001E56CE" w:rsidRPr="000D0C87" w:rsidRDefault="00AA4CA0" w:rsidP="00240848">
      <w:pPr>
        <w:widowControl/>
        <w:numPr>
          <w:ilvl w:val="1"/>
          <w:numId w:val="4"/>
        </w:numPr>
        <w:ind w:right="140" w:hanging="566"/>
        <w:jc w:val="both"/>
        <w:rPr>
          <w:rFonts w:ascii="Times New Roman" w:hAnsi="Times New Roman" w:cs="Times New Roman"/>
        </w:rPr>
      </w:pPr>
      <w:r w:rsidRPr="001E56CE">
        <w:rPr>
          <w:rFonts w:ascii="Times New Roman" w:hAnsi="Times New Roman" w:cs="Times New Roman"/>
        </w:rPr>
        <w:t>izglītības iestādes medmāsas slēdziens par izglītojamā veselības stāvokli attiecīgajā darba dienā</w:t>
      </w:r>
      <w:r>
        <w:rPr>
          <w:rFonts w:ascii="Times New Roman" w:hAnsi="Times New Roman" w:cs="Times New Roman"/>
        </w:rPr>
        <w:t>;</w:t>
      </w:r>
    </w:p>
    <w:p w:rsidR="001E56CE" w:rsidRDefault="00AA4CA0" w:rsidP="00240848">
      <w:pPr>
        <w:widowControl/>
        <w:numPr>
          <w:ilvl w:val="1"/>
          <w:numId w:val="4"/>
        </w:numPr>
        <w:ind w:right="140" w:hanging="566"/>
        <w:jc w:val="both"/>
        <w:rPr>
          <w:rFonts w:ascii="Times New Roman" w:hAnsi="Times New Roman" w:cs="Times New Roman"/>
        </w:rPr>
      </w:pPr>
      <w:r w:rsidRPr="001E56CE">
        <w:rPr>
          <w:rFonts w:ascii="Times New Roman" w:hAnsi="Times New Roman" w:cs="Times New Roman"/>
        </w:rPr>
        <w:t>ģimenes ārsta, ambulatora vai sta</w:t>
      </w:r>
      <w:r>
        <w:rPr>
          <w:rFonts w:ascii="Times New Roman" w:hAnsi="Times New Roman" w:cs="Times New Roman"/>
        </w:rPr>
        <w:t>cionāra apmeklējuma izraksts</w:t>
      </w:r>
      <w:r w:rsidR="00B436CA" w:rsidRPr="005544BF">
        <w:t xml:space="preserve">, </w:t>
      </w:r>
      <w:r w:rsidR="00B436CA" w:rsidRPr="00B436CA">
        <w:rPr>
          <w:rFonts w:ascii="Times New Roman" w:hAnsi="Times New Roman" w:cs="Times New Roman"/>
        </w:rPr>
        <w:t>ja prombūtne pārsniedz trīs mācību dienas</w:t>
      </w:r>
      <w:r w:rsidRPr="00B436CA">
        <w:rPr>
          <w:rFonts w:ascii="Times New Roman" w:hAnsi="Times New Roman" w:cs="Times New Roman"/>
        </w:rPr>
        <w:t>;</w:t>
      </w:r>
      <w:r>
        <w:rPr>
          <w:rFonts w:ascii="Times New Roman" w:hAnsi="Times New Roman" w:cs="Times New Roman"/>
        </w:rPr>
        <w:t xml:space="preserve">  </w:t>
      </w:r>
    </w:p>
    <w:p w:rsidR="00B436CA" w:rsidRDefault="00B436CA" w:rsidP="00B436CA">
      <w:pPr>
        <w:pStyle w:val="Sarakstarindkopa"/>
        <w:widowControl/>
        <w:ind w:right="-1" w:firstLine="551"/>
        <w:jc w:val="both"/>
        <w:rPr>
          <w:rFonts w:ascii="Times New Roman" w:hAnsi="Times New Roman" w:cs="Times New Roman"/>
          <w:i/>
          <w:sz w:val="20"/>
          <w:szCs w:val="20"/>
        </w:rPr>
      </w:pPr>
      <w:r w:rsidRPr="00464984">
        <w:rPr>
          <w:rFonts w:ascii="Times New Roman" w:hAnsi="Times New Roman" w:cs="Times New Roman"/>
          <w:i/>
          <w:sz w:val="20"/>
          <w:szCs w:val="20"/>
        </w:rPr>
        <w:t xml:space="preserve">(Grozīts ar SVĢ </w:t>
      </w:r>
      <w:r>
        <w:rPr>
          <w:rFonts w:ascii="Times New Roman" w:hAnsi="Times New Roman" w:cs="Times New Roman"/>
          <w:i/>
          <w:sz w:val="20"/>
          <w:szCs w:val="20"/>
        </w:rPr>
        <w:t>09</w:t>
      </w:r>
      <w:r w:rsidRPr="00464984">
        <w:rPr>
          <w:rFonts w:ascii="Times New Roman" w:hAnsi="Times New Roman" w:cs="Times New Roman"/>
          <w:i/>
          <w:sz w:val="20"/>
          <w:szCs w:val="20"/>
        </w:rPr>
        <w:t>.</w:t>
      </w:r>
      <w:r>
        <w:rPr>
          <w:rFonts w:ascii="Times New Roman" w:hAnsi="Times New Roman" w:cs="Times New Roman"/>
          <w:i/>
          <w:sz w:val="20"/>
          <w:szCs w:val="20"/>
        </w:rPr>
        <w:t>09</w:t>
      </w:r>
      <w:r w:rsidRPr="00464984">
        <w:rPr>
          <w:rFonts w:ascii="Times New Roman" w:hAnsi="Times New Roman" w:cs="Times New Roman"/>
          <w:i/>
          <w:sz w:val="20"/>
          <w:szCs w:val="20"/>
        </w:rPr>
        <w:t>.2024. iekšējiem noteikumiem Nr. 1-19.1/</w:t>
      </w:r>
      <w:r>
        <w:rPr>
          <w:rFonts w:ascii="Times New Roman" w:hAnsi="Times New Roman" w:cs="Times New Roman"/>
          <w:i/>
          <w:sz w:val="20"/>
          <w:szCs w:val="20"/>
        </w:rPr>
        <w:t>5</w:t>
      </w:r>
      <w:r w:rsidRPr="00464984">
        <w:rPr>
          <w:rFonts w:ascii="Times New Roman" w:hAnsi="Times New Roman" w:cs="Times New Roman"/>
          <w:i/>
          <w:sz w:val="20"/>
          <w:szCs w:val="20"/>
        </w:rPr>
        <w:t>)</w:t>
      </w:r>
    </w:p>
    <w:p w:rsidR="00B436CA" w:rsidRDefault="00B436CA" w:rsidP="00B436CA">
      <w:pPr>
        <w:widowControl/>
        <w:ind w:left="29" w:right="140"/>
        <w:jc w:val="both"/>
        <w:rPr>
          <w:rFonts w:ascii="Times New Roman" w:hAnsi="Times New Roman" w:cs="Times New Roman"/>
        </w:rPr>
      </w:pPr>
    </w:p>
    <w:p w:rsidR="00AA4CA0" w:rsidRDefault="00AA4CA0" w:rsidP="00240848">
      <w:pPr>
        <w:widowControl/>
        <w:numPr>
          <w:ilvl w:val="1"/>
          <w:numId w:val="4"/>
        </w:numPr>
        <w:ind w:right="140" w:hanging="566"/>
        <w:jc w:val="both"/>
        <w:rPr>
          <w:rFonts w:ascii="Times New Roman" w:hAnsi="Times New Roman" w:cs="Times New Roman"/>
        </w:rPr>
      </w:pPr>
      <w:r w:rsidRPr="001E56CE">
        <w:rPr>
          <w:rFonts w:ascii="Times New Roman" w:hAnsi="Times New Roman" w:cs="Times New Roman"/>
        </w:rPr>
        <w:t xml:space="preserve">dalība sporta federācijas apstiprinātā sporta sacensību kalendārā iekļautajās nacionālajās vai starptautiskajās sporta sacensībās vai sporta nometnē;   </w:t>
      </w:r>
    </w:p>
    <w:p w:rsidR="00AA4CA0" w:rsidRDefault="00AA4CA0" w:rsidP="00240848">
      <w:pPr>
        <w:widowControl/>
        <w:numPr>
          <w:ilvl w:val="1"/>
          <w:numId w:val="4"/>
        </w:numPr>
        <w:ind w:right="140" w:hanging="566"/>
        <w:jc w:val="both"/>
        <w:rPr>
          <w:rFonts w:ascii="Times New Roman" w:hAnsi="Times New Roman" w:cs="Times New Roman"/>
        </w:rPr>
      </w:pPr>
      <w:r w:rsidRPr="001E56CE">
        <w:rPr>
          <w:rFonts w:ascii="Times New Roman" w:hAnsi="Times New Roman" w:cs="Times New Roman"/>
        </w:rPr>
        <w:t xml:space="preserve">dalība Siguldas novada pašvaldības organizētos sporta vai kultūras pasākumos;   </w:t>
      </w:r>
    </w:p>
    <w:p w:rsidR="00AA4CA0" w:rsidRDefault="00AA4CA0" w:rsidP="00240848">
      <w:pPr>
        <w:widowControl/>
        <w:numPr>
          <w:ilvl w:val="1"/>
          <w:numId w:val="4"/>
        </w:numPr>
        <w:ind w:right="140" w:hanging="566"/>
        <w:jc w:val="both"/>
        <w:rPr>
          <w:rFonts w:ascii="Times New Roman" w:hAnsi="Times New Roman" w:cs="Times New Roman"/>
        </w:rPr>
      </w:pPr>
      <w:r w:rsidRPr="001E56CE">
        <w:rPr>
          <w:rFonts w:ascii="Times New Roman" w:hAnsi="Times New Roman" w:cs="Times New Roman"/>
        </w:rPr>
        <w:t xml:space="preserve">dalība reģionāla, nacionāla vai starptautiska līmeņa koncertos, konkursos vai skatēs;    </w:t>
      </w:r>
    </w:p>
    <w:p w:rsidR="00AA4CA0" w:rsidRDefault="00AA4CA0" w:rsidP="00240848">
      <w:pPr>
        <w:widowControl/>
        <w:numPr>
          <w:ilvl w:val="1"/>
          <w:numId w:val="4"/>
        </w:numPr>
        <w:ind w:right="140" w:hanging="566"/>
        <w:jc w:val="both"/>
        <w:rPr>
          <w:rFonts w:ascii="Times New Roman" w:hAnsi="Times New Roman" w:cs="Times New Roman"/>
        </w:rPr>
      </w:pPr>
      <w:r w:rsidRPr="001E56CE">
        <w:rPr>
          <w:rFonts w:ascii="Times New Roman" w:hAnsi="Times New Roman" w:cs="Times New Roman"/>
        </w:rPr>
        <w:t xml:space="preserve">dalība mācību priekšmeta olimpiādes reģionālajā, otrajā, trešajā posmā, starptautiskajā mācību priekšmeta olimpiādē vai zinātniski pētniecisko darbu skatē;   </w:t>
      </w:r>
    </w:p>
    <w:p w:rsidR="00AA4CA0" w:rsidRDefault="00AA4CA0" w:rsidP="00240848">
      <w:pPr>
        <w:widowControl/>
        <w:numPr>
          <w:ilvl w:val="1"/>
          <w:numId w:val="4"/>
        </w:numPr>
        <w:ind w:right="140" w:hanging="566"/>
        <w:jc w:val="both"/>
        <w:rPr>
          <w:rFonts w:ascii="Times New Roman" w:hAnsi="Times New Roman" w:cs="Times New Roman"/>
        </w:rPr>
      </w:pPr>
      <w:r w:rsidRPr="001E56CE">
        <w:rPr>
          <w:rFonts w:ascii="Times New Roman" w:hAnsi="Times New Roman" w:cs="Times New Roman"/>
        </w:rPr>
        <w:t xml:space="preserve">viena darba </w:t>
      </w:r>
      <w:r w:rsidRPr="00B436CA">
        <w:rPr>
          <w:rFonts w:ascii="Times New Roman" w:hAnsi="Times New Roman" w:cs="Times New Roman"/>
        </w:rPr>
        <w:t xml:space="preserve">diena </w:t>
      </w:r>
      <w:r w:rsidR="00B436CA" w:rsidRPr="00B436CA">
        <w:rPr>
          <w:rFonts w:ascii="Times New Roman" w:hAnsi="Times New Roman" w:cs="Times New Roman"/>
        </w:rPr>
        <w:t>pirms dalības mācību priekšmeta olimpiādes otrajā (tikai pēc attiecīgā pedagoga ieskatiem), trešajā posmā vai starptautiskajā mācību priekšmeta olimpiādē</w:t>
      </w:r>
      <w:r w:rsidRPr="00B436CA">
        <w:rPr>
          <w:rFonts w:ascii="Times New Roman" w:hAnsi="Times New Roman" w:cs="Times New Roman"/>
        </w:rPr>
        <w:t>;</w:t>
      </w:r>
      <w:r w:rsidRPr="001E56CE">
        <w:rPr>
          <w:rFonts w:ascii="Times New Roman" w:hAnsi="Times New Roman" w:cs="Times New Roman"/>
        </w:rPr>
        <w:t xml:space="preserve">   </w:t>
      </w:r>
    </w:p>
    <w:p w:rsidR="00B436CA" w:rsidRDefault="00B436CA" w:rsidP="00B436CA">
      <w:pPr>
        <w:widowControl/>
        <w:ind w:left="580" w:right="-1" w:firstLine="691"/>
        <w:jc w:val="both"/>
        <w:rPr>
          <w:rFonts w:ascii="Times New Roman" w:hAnsi="Times New Roman" w:cs="Times New Roman"/>
          <w:i/>
          <w:sz w:val="20"/>
          <w:szCs w:val="20"/>
        </w:rPr>
      </w:pPr>
      <w:r w:rsidRPr="00B436CA">
        <w:rPr>
          <w:rFonts w:ascii="Times New Roman" w:hAnsi="Times New Roman" w:cs="Times New Roman"/>
          <w:i/>
          <w:sz w:val="20"/>
          <w:szCs w:val="20"/>
        </w:rPr>
        <w:t>(Grozīts ar SVĢ 09.09.2024. iekšējiem noteikumiem Nr. 1-19.1/5)</w:t>
      </w:r>
    </w:p>
    <w:p w:rsidR="00B436CA" w:rsidRPr="00B436CA" w:rsidRDefault="00B436CA" w:rsidP="00B436CA">
      <w:pPr>
        <w:widowControl/>
        <w:ind w:left="580" w:right="-1" w:firstLine="691"/>
        <w:jc w:val="both"/>
        <w:rPr>
          <w:rFonts w:ascii="Times New Roman" w:hAnsi="Times New Roman" w:cs="Times New Roman"/>
          <w:i/>
          <w:sz w:val="20"/>
          <w:szCs w:val="20"/>
        </w:rPr>
      </w:pPr>
    </w:p>
    <w:p w:rsidR="00AA4CA0" w:rsidRPr="00B436CA" w:rsidRDefault="00AA4CA0" w:rsidP="00B436CA">
      <w:pPr>
        <w:widowControl/>
        <w:numPr>
          <w:ilvl w:val="1"/>
          <w:numId w:val="4"/>
        </w:numPr>
        <w:ind w:right="140" w:hanging="566"/>
        <w:jc w:val="both"/>
        <w:rPr>
          <w:rFonts w:ascii="Times New Roman" w:hAnsi="Times New Roman" w:cs="Times New Roman"/>
        </w:rPr>
      </w:pPr>
      <w:r w:rsidRPr="00B436CA">
        <w:rPr>
          <w:rFonts w:ascii="Times New Roman" w:hAnsi="Times New Roman" w:cs="Times New Roman"/>
        </w:rPr>
        <w:t xml:space="preserve">radinieka nāves gadījumā līdz trīs darba dienām;    </w:t>
      </w:r>
    </w:p>
    <w:p w:rsidR="00AA4CA0" w:rsidRDefault="00AA4CA0" w:rsidP="00240848">
      <w:pPr>
        <w:widowControl/>
        <w:numPr>
          <w:ilvl w:val="1"/>
          <w:numId w:val="4"/>
        </w:numPr>
        <w:ind w:right="140" w:hanging="566"/>
        <w:jc w:val="both"/>
        <w:rPr>
          <w:rFonts w:ascii="Times New Roman" w:hAnsi="Times New Roman" w:cs="Times New Roman"/>
        </w:rPr>
      </w:pPr>
      <w:r w:rsidRPr="001E56CE">
        <w:rPr>
          <w:rFonts w:ascii="Times New Roman" w:hAnsi="Times New Roman" w:cs="Times New Roman"/>
        </w:rPr>
        <w:t xml:space="preserve">likumiskā </w:t>
      </w:r>
      <w:r w:rsidRPr="00B436CA">
        <w:rPr>
          <w:rFonts w:ascii="Times New Roman" w:hAnsi="Times New Roman" w:cs="Times New Roman"/>
        </w:rPr>
        <w:t xml:space="preserve">pārstāvja </w:t>
      </w:r>
      <w:proofErr w:type="spellStart"/>
      <w:r w:rsidR="00B436CA" w:rsidRPr="00B436CA">
        <w:rPr>
          <w:rFonts w:ascii="Times New Roman" w:hAnsi="Times New Roman" w:cs="Times New Roman"/>
        </w:rPr>
        <w:t>skolvadības</w:t>
      </w:r>
      <w:proofErr w:type="spellEnd"/>
      <w:r w:rsidR="00B436CA" w:rsidRPr="00B436CA">
        <w:rPr>
          <w:rFonts w:ascii="Times New Roman" w:hAnsi="Times New Roman" w:cs="Times New Roman"/>
        </w:rPr>
        <w:t xml:space="preserve"> informācijas sistēmā reģistrēts pieteikums par izglītojamā īslaicīgu prombūtni (nav saistīta ar veselības stāvokli), kas viena mācību gada semestra ietvaros kopumā nepārsniedz trīs darba dienas  (neatkarīgi no mācību stundu vai citu nodarbību skaita)</w:t>
      </w:r>
      <w:r w:rsidRPr="00B436CA">
        <w:rPr>
          <w:rFonts w:ascii="Times New Roman" w:hAnsi="Times New Roman" w:cs="Times New Roman"/>
        </w:rPr>
        <w:t>;</w:t>
      </w:r>
      <w:r w:rsidRPr="001E56CE">
        <w:rPr>
          <w:rFonts w:ascii="Times New Roman" w:hAnsi="Times New Roman" w:cs="Times New Roman"/>
        </w:rPr>
        <w:t xml:space="preserve">   </w:t>
      </w:r>
    </w:p>
    <w:p w:rsidR="00B436CA" w:rsidRDefault="00B436CA" w:rsidP="00B436CA">
      <w:pPr>
        <w:widowControl/>
        <w:ind w:left="580" w:right="-1" w:firstLine="691"/>
        <w:jc w:val="both"/>
        <w:rPr>
          <w:rFonts w:ascii="Times New Roman" w:hAnsi="Times New Roman" w:cs="Times New Roman"/>
          <w:i/>
          <w:sz w:val="20"/>
          <w:szCs w:val="20"/>
        </w:rPr>
      </w:pPr>
      <w:r w:rsidRPr="00B436CA">
        <w:rPr>
          <w:rFonts w:ascii="Times New Roman" w:hAnsi="Times New Roman" w:cs="Times New Roman"/>
          <w:i/>
          <w:sz w:val="20"/>
          <w:szCs w:val="20"/>
        </w:rPr>
        <w:t>(Grozīts ar SVĢ 09.09.2024. iekšējiem noteikumiem Nr. 1-19.1/5)</w:t>
      </w:r>
    </w:p>
    <w:p w:rsidR="00B436CA" w:rsidRDefault="00B436CA" w:rsidP="00B436CA">
      <w:pPr>
        <w:widowControl/>
        <w:ind w:left="580" w:right="-1" w:firstLine="691"/>
        <w:jc w:val="both"/>
        <w:rPr>
          <w:rFonts w:ascii="Times New Roman" w:hAnsi="Times New Roman" w:cs="Times New Roman"/>
          <w:i/>
          <w:sz w:val="20"/>
          <w:szCs w:val="20"/>
        </w:rPr>
      </w:pPr>
    </w:p>
    <w:p w:rsidR="00B436CA" w:rsidRDefault="00B436CA" w:rsidP="00B436CA">
      <w:pPr>
        <w:widowControl/>
        <w:ind w:left="1440" w:right="-1"/>
        <w:jc w:val="both"/>
        <w:rPr>
          <w:rFonts w:ascii="Times New Roman" w:hAnsi="Times New Roman" w:cs="Times New Roman"/>
        </w:rPr>
      </w:pPr>
      <w:r w:rsidRPr="00B436CA">
        <w:rPr>
          <w:rFonts w:ascii="Times New Roman" w:hAnsi="Times New Roman" w:cs="Times New Roman"/>
        </w:rPr>
        <w:t>2</w:t>
      </w:r>
      <w:r w:rsidR="00E0574B">
        <w:rPr>
          <w:rFonts w:ascii="Times New Roman" w:hAnsi="Times New Roman" w:cs="Times New Roman"/>
        </w:rPr>
        <w:t>1</w:t>
      </w:r>
      <w:r w:rsidRPr="00B436CA">
        <w:rPr>
          <w:rFonts w:ascii="Times New Roman" w:hAnsi="Times New Roman" w:cs="Times New Roman"/>
        </w:rPr>
        <w:t>.</w:t>
      </w:r>
      <w:r w:rsidRPr="00B436CA">
        <w:rPr>
          <w:rFonts w:ascii="Times New Roman" w:hAnsi="Times New Roman" w:cs="Times New Roman"/>
          <w:vertAlign w:val="superscript"/>
        </w:rPr>
        <w:t>1</w:t>
      </w:r>
      <w:r w:rsidRPr="00B436CA">
        <w:rPr>
          <w:rFonts w:ascii="Times New Roman" w:hAnsi="Times New Roman" w:cs="Times New Roman"/>
        </w:rPr>
        <w:t xml:space="preserve">9. likumiskā pārstāvja </w:t>
      </w:r>
      <w:proofErr w:type="spellStart"/>
      <w:r w:rsidRPr="00B436CA">
        <w:rPr>
          <w:rFonts w:ascii="Times New Roman" w:hAnsi="Times New Roman" w:cs="Times New Roman"/>
        </w:rPr>
        <w:t>skolvadības</w:t>
      </w:r>
      <w:proofErr w:type="spellEnd"/>
      <w:r w:rsidRPr="00B436CA">
        <w:rPr>
          <w:rFonts w:ascii="Times New Roman" w:hAnsi="Times New Roman" w:cs="Times New Roman"/>
        </w:rPr>
        <w:t xml:space="preserve"> informācijas sistēmā reģistrēts pieteikums par izglītojamā īslaicīgu prombūtni (līdz trīs mācību dienām) saistībā ar izglītojamā veselības stāvokļa problēmām;</w:t>
      </w:r>
    </w:p>
    <w:p w:rsidR="00B436CA" w:rsidRPr="00B436CA" w:rsidRDefault="00B436CA" w:rsidP="00DF4042">
      <w:pPr>
        <w:widowControl/>
        <w:ind w:left="749" w:right="-1" w:firstLine="691"/>
        <w:jc w:val="both"/>
        <w:rPr>
          <w:rFonts w:ascii="Times New Roman" w:hAnsi="Times New Roman" w:cs="Times New Roman"/>
          <w:i/>
          <w:sz w:val="20"/>
          <w:szCs w:val="20"/>
        </w:rPr>
      </w:pPr>
      <w:r w:rsidRPr="00B436CA">
        <w:rPr>
          <w:rFonts w:ascii="Times New Roman" w:hAnsi="Times New Roman" w:cs="Times New Roman"/>
          <w:i/>
          <w:sz w:val="20"/>
          <w:szCs w:val="20"/>
        </w:rPr>
        <w:t>(</w:t>
      </w:r>
      <w:r>
        <w:rPr>
          <w:rFonts w:ascii="Times New Roman" w:hAnsi="Times New Roman" w:cs="Times New Roman"/>
          <w:i/>
          <w:sz w:val="20"/>
          <w:szCs w:val="20"/>
        </w:rPr>
        <w:t>Papildināts</w:t>
      </w:r>
      <w:r w:rsidRPr="00B436CA">
        <w:rPr>
          <w:rFonts w:ascii="Times New Roman" w:hAnsi="Times New Roman" w:cs="Times New Roman"/>
          <w:i/>
          <w:sz w:val="20"/>
          <w:szCs w:val="20"/>
        </w:rPr>
        <w:t xml:space="preserve"> ar SVĢ 09.09.2024. iekšējiem noteikumiem Nr. 1-19.1/5)</w:t>
      </w:r>
    </w:p>
    <w:p w:rsidR="00B436CA" w:rsidRDefault="00B436CA" w:rsidP="00B436CA">
      <w:pPr>
        <w:widowControl/>
        <w:ind w:left="580" w:right="-1" w:firstLine="691"/>
        <w:jc w:val="both"/>
        <w:rPr>
          <w:rFonts w:ascii="Times New Roman" w:hAnsi="Times New Roman" w:cs="Times New Roman"/>
        </w:rPr>
      </w:pPr>
    </w:p>
    <w:p w:rsidR="00AA4CA0" w:rsidRDefault="00AA4CA0" w:rsidP="00240848">
      <w:pPr>
        <w:widowControl/>
        <w:numPr>
          <w:ilvl w:val="1"/>
          <w:numId w:val="4"/>
        </w:numPr>
        <w:ind w:right="140" w:hanging="566"/>
        <w:jc w:val="both"/>
        <w:rPr>
          <w:rFonts w:ascii="Times New Roman" w:hAnsi="Times New Roman" w:cs="Times New Roman"/>
        </w:rPr>
      </w:pPr>
      <w:r w:rsidRPr="001E56CE">
        <w:rPr>
          <w:rFonts w:ascii="Times New Roman" w:hAnsi="Times New Roman" w:cs="Times New Roman"/>
        </w:rPr>
        <w:t xml:space="preserve">likumiskā pārstāvja iesniegums par izglītojamā īslaicīgu prombūtni ārvalstīs, kas viena mācību gada ietvaros kopumā nepārsniedz desmit darba dienas. Lēmumu par mācību procesa kavējuma attaisnojumu  minētajos gadījumos pieņem direktors </w:t>
      </w:r>
      <w:r w:rsidRPr="001E56CE">
        <w:rPr>
          <w:rFonts w:ascii="Times New Roman" w:hAnsi="Times New Roman" w:cs="Times New Roman"/>
          <w:color w:val="FF0000"/>
        </w:rPr>
        <w:t xml:space="preserve"> </w:t>
      </w:r>
      <w:r w:rsidRPr="001E56CE">
        <w:rPr>
          <w:rFonts w:ascii="Times New Roman" w:hAnsi="Times New Roman" w:cs="Times New Roman"/>
        </w:rPr>
        <w:t xml:space="preserve">balstoties uz izglītojamā mācību sasniegumu pašreizējo līmeni un pedagogu (t.sk. audzinātāja), direktora vietnieka saskaņojumu, kas iesniegts 5 darba dienas pirms plānotās prombūtnes.   </w:t>
      </w:r>
    </w:p>
    <w:p w:rsidR="001E56CE" w:rsidRDefault="00AA4CA0" w:rsidP="00AA4CA0">
      <w:pPr>
        <w:widowControl/>
        <w:numPr>
          <w:ilvl w:val="0"/>
          <w:numId w:val="4"/>
        </w:numPr>
        <w:ind w:right="73" w:firstLine="283"/>
        <w:jc w:val="both"/>
        <w:rPr>
          <w:rFonts w:ascii="Times New Roman" w:hAnsi="Times New Roman" w:cs="Times New Roman"/>
        </w:rPr>
      </w:pPr>
      <w:r w:rsidRPr="00AA4CA0">
        <w:rPr>
          <w:rFonts w:ascii="Times New Roman" w:hAnsi="Times New Roman" w:cs="Times New Roman"/>
        </w:rPr>
        <w:t xml:space="preserve">Gadījumos, kad izglītojamā mācību procesa neattaisnotie kavējumi kopumā pārsniedz trīs mācību stundas, attiecīgais klases audzinātājs veic sarunu ar izglītojamo, sagatavo Situācijas aprakstu, izglītojamā likumiskajiem pārstāvjiem nosūta skolvadības sistēmā informāciju.  </w:t>
      </w:r>
    </w:p>
    <w:p w:rsidR="00AA4CA0" w:rsidRDefault="00AA4CA0" w:rsidP="00AA4CA0">
      <w:pPr>
        <w:widowControl/>
        <w:numPr>
          <w:ilvl w:val="0"/>
          <w:numId w:val="4"/>
        </w:numPr>
        <w:ind w:right="73" w:firstLine="283"/>
        <w:jc w:val="both"/>
        <w:rPr>
          <w:rFonts w:ascii="Times New Roman" w:hAnsi="Times New Roman" w:cs="Times New Roman"/>
        </w:rPr>
      </w:pPr>
      <w:r w:rsidRPr="00AA4CA0">
        <w:rPr>
          <w:rFonts w:ascii="Times New Roman" w:hAnsi="Times New Roman" w:cs="Times New Roman"/>
        </w:rPr>
        <w:t xml:space="preserve">Gadījumos, kad izglītojamā mācību procesa neattaisnotie kavējumi atkārtoti kopumā  pārsniedz trīs mācību stundas, ir uzskatāms par šo noteikumu pārkāpumu, izglītības iestāde  sastāda pārkāpuma protokolu, nekavējoties informē izglītojamā  likumiskos pārstāvjus, nosūtot ierakstītu vēstuli uz izglītojamā deklarēto dzīvesvietu.   </w:t>
      </w:r>
    </w:p>
    <w:p w:rsidR="00AA4CA0" w:rsidRDefault="00AA4CA0" w:rsidP="00AA4CA0">
      <w:pPr>
        <w:widowControl/>
        <w:numPr>
          <w:ilvl w:val="0"/>
          <w:numId w:val="4"/>
        </w:numPr>
        <w:ind w:right="73" w:firstLine="283"/>
        <w:jc w:val="both"/>
        <w:rPr>
          <w:rFonts w:ascii="Times New Roman" w:hAnsi="Times New Roman" w:cs="Times New Roman"/>
        </w:rPr>
      </w:pPr>
      <w:r w:rsidRPr="00AA4CA0">
        <w:rPr>
          <w:rFonts w:ascii="Times New Roman" w:hAnsi="Times New Roman" w:cs="Times New Roman"/>
        </w:rPr>
        <w:t xml:space="preserve">Par šo noteikumu 21.punktā minētajiem kavējumiem  (izņemot 21.10.apakšpunktā) par izglītojamā prombūtni, izglītojamā likumiskais pārstāvis, norises organizators informē izglītības iestādi,  attiecīgo klases audzinātāju pirms plānotās prombūtnes sākuma.   </w:t>
      </w:r>
    </w:p>
    <w:p w:rsidR="00AA4CA0" w:rsidRDefault="00AA4CA0" w:rsidP="00AA4CA0">
      <w:pPr>
        <w:widowControl/>
        <w:numPr>
          <w:ilvl w:val="0"/>
          <w:numId w:val="4"/>
        </w:numPr>
        <w:ind w:right="73" w:firstLine="283"/>
        <w:jc w:val="both"/>
        <w:rPr>
          <w:rFonts w:ascii="Times New Roman" w:hAnsi="Times New Roman" w:cs="Times New Roman"/>
        </w:rPr>
      </w:pPr>
      <w:r w:rsidRPr="00AA4CA0">
        <w:rPr>
          <w:rFonts w:ascii="Times New Roman" w:hAnsi="Times New Roman" w:cs="Times New Roman"/>
        </w:rPr>
        <w:lastRenderedPageBreak/>
        <w:t>Kavējumu attaisnojošu dokumentu pēc izglītojamā īslaicīgas prombūtnes fakta izglītojamais vai viņa likumiskais pārstāvis rakstiski iesniedz izglītības iestādei, attiecīgajam klases audzinātājam ne vēlāk kā piecas darba dienas laikā no brīža, kad izglītojamais atsāk mācību procesu.</w:t>
      </w:r>
    </w:p>
    <w:p w:rsidR="00AA4CA0" w:rsidRDefault="00AA4CA0" w:rsidP="00AA4CA0">
      <w:pPr>
        <w:widowControl/>
        <w:numPr>
          <w:ilvl w:val="0"/>
          <w:numId w:val="4"/>
        </w:numPr>
        <w:ind w:right="73" w:firstLine="283"/>
        <w:jc w:val="both"/>
        <w:rPr>
          <w:rFonts w:ascii="Times New Roman" w:hAnsi="Times New Roman" w:cs="Times New Roman"/>
        </w:rPr>
      </w:pPr>
      <w:r w:rsidRPr="00AA4CA0">
        <w:rPr>
          <w:rFonts w:ascii="Times New Roman" w:hAnsi="Times New Roman" w:cs="Times New Roman"/>
        </w:rPr>
        <w:t xml:space="preserve">Līdz brīdim, kamēr izglītības iestādes rīcībā nav kavējumu attaisnojoša dokumenta, mācību process tiek uzskatīts par neattaisnoti kavētu.     </w:t>
      </w:r>
    </w:p>
    <w:p w:rsidR="00AA4CA0" w:rsidRDefault="00AA4CA0" w:rsidP="00AA4CA0">
      <w:pPr>
        <w:widowControl/>
        <w:numPr>
          <w:ilvl w:val="0"/>
          <w:numId w:val="4"/>
        </w:numPr>
        <w:ind w:right="73" w:firstLine="283"/>
        <w:jc w:val="both"/>
        <w:rPr>
          <w:rFonts w:ascii="Times New Roman" w:hAnsi="Times New Roman" w:cs="Times New Roman"/>
        </w:rPr>
      </w:pPr>
      <w:r w:rsidRPr="00AA4CA0">
        <w:rPr>
          <w:rFonts w:ascii="Times New Roman" w:hAnsi="Times New Roman" w:cs="Times New Roman"/>
        </w:rPr>
        <w:t xml:space="preserve">Kavējumu attaisnojošu dokumentu saskaņošana notiek izglītības iestādes noteiktajā dokumentu aprites kārtībā.   </w:t>
      </w:r>
    </w:p>
    <w:p w:rsidR="00AA4CA0" w:rsidRDefault="00AA4CA0" w:rsidP="00AA4CA0">
      <w:pPr>
        <w:widowControl/>
        <w:numPr>
          <w:ilvl w:val="0"/>
          <w:numId w:val="4"/>
        </w:numPr>
        <w:ind w:right="73" w:firstLine="283"/>
        <w:jc w:val="both"/>
        <w:rPr>
          <w:rFonts w:ascii="Times New Roman" w:hAnsi="Times New Roman" w:cs="Times New Roman"/>
        </w:rPr>
      </w:pPr>
      <w:r w:rsidRPr="00AA4CA0">
        <w:rPr>
          <w:rFonts w:ascii="Times New Roman" w:hAnsi="Times New Roman" w:cs="Times New Roman"/>
        </w:rPr>
        <w:t xml:space="preserve">Pedagogam ir tiesības komunicēt ar izglītojamajiem vai viņu likumiskajiem pārstāvjiem darba dienās no plkst. 07.00 līdz plkst.17.00, sniedzot atbildi ne vēlāk kā trīs darba dienu laikā vai nākamajā darba dienā, ja to paredz jautājuma būtība.  </w:t>
      </w:r>
    </w:p>
    <w:p w:rsidR="00AA4CA0" w:rsidRDefault="00AA4CA0" w:rsidP="00AA4CA0">
      <w:pPr>
        <w:widowControl/>
        <w:ind w:right="73"/>
        <w:jc w:val="both"/>
        <w:rPr>
          <w:rFonts w:ascii="Times New Roman" w:hAnsi="Times New Roman" w:cs="Times New Roman"/>
        </w:rPr>
      </w:pPr>
    </w:p>
    <w:p w:rsidR="00AA4CA0" w:rsidRPr="00AA4CA0" w:rsidRDefault="00AA4CA0" w:rsidP="00AA4CA0">
      <w:pPr>
        <w:keepNext/>
        <w:keepLines/>
        <w:widowControl/>
        <w:ind w:left="978" w:right="531" w:hanging="10"/>
        <w:jc w:val="center"/>
        <w:outlineLvl w:val="0"/>
        <w:rPr>
          <w:rFonts w:ascii="Times New Roman" w:eastAsia="Times New Roman" w:hAnsi="Times New Roman" w:cs="Times New Roman"/>
          <w:b/>
          <w:szCs w:val="22"/>
          <w:lang w:bidi="ar-SA"/>
        </w:rPr>
      </w:pPr>
      <w:r w:rsidRPr="00AA4CA0">
        <w:rPr>
          <w:rFonts w:ascii="Times New Roman" w:eastAsia="Times New Roman" w:hAnsi="Times New Roman" w:cs="Times New Roman"/>
          <w:b/>
          <w:szCs w:val="22"/>
          <w:lang w:bidi="ar-SA"/>
        </w:rPr>
        <w:t>V</w:t>
      </w:r>
      <w:r w:rsidR="00604B97">
        <w:rPr>
          <w:rFonts w:ascii="Times New Roman" w:eastAsia="Times New Roman" w:hAnsi="Times New Roman" w:cs="Times New Roman"/>
          <w:b/>
          <w:szCs w:val="22"/>
          <w:lang w:bidi="ar-SA"/>
        </w:rPr>
        <w:t>I</w:t>
      </w:r>
      <w:bookmarkStart w:id="0" w:name="_GoBack"/>
      <w:bookmarkEnd w:id="0"/>
      <w:r w:rsidRPr="00AA4CA0">
        <w:rPr>
          <w:rFonts w:ascii="Times New Roman" w:eastAsia="Times New Roman" w:hAnsi="Times New Roman" w:cs="Times New Roman"/>
          <w:b/>
          <w:szCs w:val="22"/>
          <w:lang w:bidi="ar-SA"/>
        </w:rPr>
        <w:t>.</w:t>
      </w:r>
      <w:r w:rsidRPr="00AA4CA0">
        <w:rPr>
          <w:rFonts w:ascii="Times New Roman" w:eastAsia="Arial" w:hAnsi="Times New Roman" w:cs="Times New Roman"/>
          <w:b/>
          <w:szCs w:val="22"/>
          <w:lang w:bidi="ar-SA"/>
        </w:rPr>
        <w:t xml:space="preserve"> </w:t>
      </w:r>
      <w:r w:rsidRPr="00AA4CA0">
        <w:rPr>
          <w:rFonts w:ascii="Times New Roman" w:eastAsia="Times New Roman" w:hAnsi="Times New Roman" w:cs="Times New Roman"/>
          <w:b/>
          <w:szCs w:val="22"/>
          <w:lang w:bidi="ar-SA"/>
        </w:rPr>
        <w:t xml:space="preserve">Izglītojamo atbildība   </w:t>
      </w:r>
    </w:p>
    <w:p w:rsidR="00AA4CA0" w:rsidRDefault="00AA4CA0" w:rsidP="00AA4CA0">
      <w:pPr>
        <w:widowControl/>
        <w:numPr>
          <w:ilvl w:val="0"/>
          <w:numId w:val="4"/>
        </w:numPr>
        <w:ind w:right="73" w:firstLine="283"/>
        <w:jc w:val="both"/>
        <w:rPr>
          <w:rFonts w:ascii="Times New Roman" w:hAnsi="Times New Roman" w:cs="Times New Roman"/>
        </w:rPr>
      </w:pPr>
      <w:r w:rsidRPr="00AA4CA0">
        <w:rPr>
          <w:rFonts w:ascii="Times New Roman" w:hAnsi="Times New Roman" w:cs="Times New Roman"/>
        </w:rPr>
        <w:t xml:space="preserve">Kārtību, kādā izglītojamajam piemēro administratīvo atbildību vai kriminālatbildību, nosaka Administratīvo pārkāpumu kodekss, Bērnu tiesību aizsardzības likums, Krimināllikums un Kriminālprocesa likums.    </w:t>
      </w:r>
    </w:p>
    <w:p w:rsidR="00AA4CA0" w:rsidRPr="004F6B3C" w:rsidRDefault="00AA4CA0" w:rsidP="00AA4CA0">
      <w:pPr>
        <w:widowControl/>
        <w:numPr>
          <w:ilvl w:val="0"/>
          <w:numId w:val="4"/>
        </w:numPr>
        <w:ind w:right="73" w:firstLine="283"/>
        <w:jc w:val="both"/>
        <w:rPr>
          <w:rFonts w:ascii="Times New Roman" w:hAnsi="Times New Roman" w:cs="Times New Roman"/>
        </w:rPr>
      </w:pPr>
      <w:r w:rsidRPr="004F6B3C">
        <w:rPr>
          <w:rFonts w:ascii="Times New Roman" w:hAnsi="Times New Roman" w:cs="Times New Roman"/>
        </w:rPr>
        <w:t xml:space="preserve">Gadījumos, kad tiek konstatēts šo noteikumu pārkāpums:   </w:t>
      </w:r>
    </w:p>
    <w:p w:rsidR="00AA4CA0" w:rsidRDefault="00AA4CA0" w:rsidP="00240848">
      <w:pPr>
        <w:widowControl/>
        <w:numPr>
          <w:ilvl w:val="1"/>
          <w:numId w:val="4"/>
        </w:numPr>
        <w:ind w:right="140" w:hanging="566"/>
        <w:jc w:val="both"/>
        <w:rPr>
          <w:rFonts w:ascii="Times New Roman" w:hAnsi="Times New Roman" w:cs="Times New Roman"/>
        </w:rPr>
      </w:pPr>
      <w:r w:rsidRPr="00AA4CA0">
        <w:rPr>
          <w:rFonts w:ascii="Times New Roman" w:hAnsi="Times New Roman" w:cs="Times New Roman"/>
        </w:rPr>
        <w:t xml:space="preserve">pedagogs, klases audzinātājs vai citi darbinieki izglītojamā klātbūtnē vai bez tā noformē Situācijas aprakstu;   </w:t>
      </w:r>
    </w:p>
    <w:p w:rsidR="00AA4CA0" w:rsidRDefault="00AA4CA0" w:rsidP="00240848">
      <w:pPr>
        <w:widowControl/>
        <w:numPr>
          <w:ilvl w:val="1"/>
          <w:numId w:val="4"/>
        </w:numPr>
        <w:ind w:right="140" w:hanging="566"/>
        <w:jc w:val="both"/>
        <w:rPr>
          <w:rFonts w:ascii="Times New Roman" w:hAnsi="Times New Roman" w:cs="Times New Roman"/>
        </w:rPr>
      </w:pPr>
      <w:r w:rsidRPr="00AA4CA0">
        <w:rPr>
          <w:rFonts w:ascii="Times New Roman" w:hAnsi="Times New Roman" w:cs="Times New Roman"/>
        </w:rPr>
        <w:t xml:space="preserve">gadījumos, kad iespējams identificēt pārkāpumā iesaistīto personu, attiecīgā izglītojamā klases audzinātājs vai citi darbinieki noskaidro situācijas aprakstā minētos apstākļus  un vienas darba dienas laikā ar pārkāpuma būtību iepazīstina izglītojamā likumisko pārstāvi vai organizē priekšmeta skolotāja, audzinātāja, izglītojamā, viņa likumiskā pārstāvja vai citu darbinieku klātienes tikšanos. Tikšanās norisi protokolē;   </w:t>
      </w:r>
    </w:p>
    <w:p w:rsidR="00AA4CA0" w:rsidRPr="000D0C87" w:rsidRDefault="00AA4CA0" w:rsidP="00240848">
      <w:pPr>
        <w:widowControl/>
        <w:numPr>
          <w:ilvl w:val="1"/>
          <w:numId w:val="4"/>
        </w:numPr>
        <w:ind w:right="140" w:hanging="566"/>
        <w:jc w:val="both"/>
        <w:rPr>
          <w:rFonts w:ascii="Times New Roman" w:hAnsi="Times New Roman" w:cs="Times New Roman"/>
        </w:rPr>
      </w:pPr>
      <w:r w:rsidRPr="00AA4CA0">
        <w:rPr>
          <w:rFonts w:ascii="Times New Roman" w:hAnsi="Times New Roman" w:cs="Times New Roman"/>
        </w:rPr>
        <w:t xml:space="preserve">gadījumos, kad izglītojamais atkārtoti pārkāpj Iekšējos kārtības noteikumus, noformē Iekšējo kārtības noteikumu pārkāpuma protokolu (turpmāk – pārkāpuma protokols) sociālais pedagogs organizē attiecīgās klases audzinātāja,  priekšmeta skolotāja, izglītojamā, viņa likumiskā pārstāvja vai citu darbinieku klātienes tikšanos. Tikšanās norisi protokolē (Pielikums Nr.3);   </w:t>
      </w:r>
    </w:p>
    <w:p w:rsidR="00AA4CA0" w:rsidRDefault="00AA4CA0" w:rsidP="00240848">
      <w:pPr>
        <w:widowControl/>
        <w:numPr>
          <w:ilvl w:val="1"/>
          <w:numId w:val="4"/>
        </w:numPr>
        <w:ind w:right="140" w:hanging="566"/>
        <w:jc w:val="both"/>
        <w:rPr>
          <w:rFonts w:ascii="Times New Roman" w:hAnsi="Times New Roman" w:cs="Times New Roman"/>
        </w:rPr>
      </w:pPr>
      <w:r w:rsidRPr="00AA4CA0">
        <w:rPr>
          <w:rFonts w:ascii="Times New Roman" w:hAnsi="Times New Roman" w:cs="Times New Roman"/>
        </w:rPr>
        <w:t xml:space="preserve">pamatojoties uz pārkāpuma protokolā konstatēto, izglītības iestādes direktors, direktora vietnieks vai cita direktora deleģēta persona pieņem lēmumu nekavējoties informēt kompetento iestādi, ja pārkāpuma būtībā saskatāmas administratīva vai kriminālpārkāpuma pazīmes;  </w:t>
      </w:r>
    </w:p>
    <w:p w:rsidR="00AA4CA0" w:rsidRDefault="00AA4CA0" w:rsidP="00240848">
      <w:pPr>
        <w:widowControl/>
        <w:numPr>
          <w:ilvl w:val="1"/>
          <w:numId w:val="4"/>
        </w:numPr>
        <w:ind w:right="140" w:hanging="566"/>
        <w:jc w:val="both"/>
        <w:rPr>
          <w:rFonts w:ascii="Times New Roman" w:hAnsi="Times New Roman" w:cs="Times New Roman"/>
        </w:rPr>
      </w:pPr>
      <w:r w:rsidRPr="00AA4CA0">
        <w:rPr>
          <w:rFonts w:ascii="Times New Roman" w:hAnsi="Times New Roman" w:cs="Times New Roman"/>
        </w:rPr>
        <w:t>pārkāpuma akti glabājas izglītojamā personas lietā, to kopijas informatīvos nolūkos glabā sociālais pedagogs</w:t>
      </w:r>
      <w:r>
        <w:rPr>
          <w:rFonts w:ascii="Times New Roman" w:hAnsi="Times New Roman" w:cs="Times New Roman"/>
        </w:rPr>
        <w:t>;</w:t>
      </w:r>
    </w:p>
    <w:p w:rsidR="00AA4CA0" w:rsidRDefault="00AA4CA0" w:rsidP="00240848">
      <w:pPr>
        <w:widowControl/>
        <w:numPr>
          <w:ilvl w:val="1"/>
          <w:numId w:val="4"/>
        </w:numPr>
        <w:ind w:right="140" w:hanging="566"/>
        <w:jc w:val="both"/>
        <w:rPr>
          <w:rFonts w:ascii="Times New Roman" w:hAnsi="Times New Roman" w:cs="Times New Roman"/>
        </w:rPr>
      </w:pPr>
      <w:r w:rsidRPr="00AA4CA0">
        <w:rPr>
          <w:rFonts w:ascii="Times New Roman" w:hAnsi="Times New Roman" w:cs="Times New Roman"/>
        </w:rPr>
        <w:t xml:space="preserve">par šo noteikumu pārkāpumu uzskata arī trīs ierakstus (piezīmes) iestādes </w:t>
      </w:r>
      <w:r w:rsidRPr="00AA4CA0">
        <w:rPr>
          <w:rFonts w:ascii="Times New Roman" w:hAnsi="Times New Roman" w:cs="Times New Roman"/>
        </w:rPr>
        <w:tab/>
        <w:t xml:space="preserve">skolvadības informācijas sistēmā attiecībā uz  12.punktā minēto.  </w:t>
      </w:r>
      <w:r>
        <w:rPr>
          <w:rFonts w:ascii="Times New Roman" w:hAnsi="Times New Roman" w:cs="Times New Roman"/>
        </w:rPr>
        <w:t xml:space="preserve">  </w:t>
      </w:r>
    </w:p>
    <w:p w:rsidR="00AA4CA0" w:rsidRDefault="001748EB" w:rsidP="00356090">
      <w:pPr>
        <w:widowControl/>
        <w:numPr>
          <w:ilvl w:val="0"/>
          <w:numId w:val="4"/>
        </w:numPr>
        <w:ind w:right="73" w:firstLine="283"/>
        <w:jc w:val="both"/>
        <w:rPr>
          <w:rFonts w:ascii="Times New Roman" w:hAnsi="Times New Roman" w:cs="Times New Roman"/>
        </w:rPr>
      </w:pPr>
      <w:r w:rsidRPr="001748EB">
        <w:rPr>
          <w:rFonts w:ascii="Times New Roman" w:hAnsi="Times New Roman" w:cs="Times New Roman"/>
        </w:rPr>
        <w:t>Pārkāpuma uzskaites noilgums ir kārtējais mācību gads</w:t>
      </w:r>
      <w:r>
        <w:rPr>
          <w:rFonts w:ascii="Times New Roman" w:hAnsi="Times New Roman" w:cs="Times New Roman"/>
        </w:rPr>
        <w:t>.</w:t>
      </w:r>
    </w:p>
    <w:p w:rsidR="001748EB" w:rsidRPr="00D51651" w:rsidRDefault="001748EB" w:rsidP="00356090">
      <w:pPr>
        <w:widowControl/>
        <w:numPr>
          <w:ilvl w:val="0"/>
          <w:numId w:val="4"/>
        </w:numPr>
        <w:ind w:right="73" w:firstLine="283"/>
        <w:jc w:val="both"/>
        <w:rPr>
          <w:rFonts w:ascii="Times New Roman" w:hAnsi="Times New Roman" w:cs="Times New Roman"/>
        </w:rPr>
      </w:pPr>
      <w:r w:rsidRPr="00D51651">
        <w:rPr>
          <w:rFonts w:ascii="Times New Roman" w:hAnsi="Times New Roman" w:cs="Times New Roman"/>
        </w:rPr>
        <w:t xml:space="preserve">Izglītības iestāde </w:t>
      </w:r>
      <w:r w:rsidRPr="00D51651">
        <w:rPr>
          <w:rFonts w:ascii="Times New Roman" w:eastAsia="Times New Roman" w:hAnsi="Times New Roman" w:cs="Times New Roman"/>
          <w:szCs w:val="22"/>
          <w:lang w:bidi="ar-SA"/>
        </w:rPr>
        <w:t xml:space="preserve">atbilstīgi kompetencei par šo noteikumu pārkāpumu izglītojamajam piemēro šādu disciplināratbildību:   </w:t>
      </w:r>
    </w:p>
    <w:p w:rsidR="001748EB" w:rsidRDefault="001748EB" w:rsidP="00240848">
      <w:pPr>
        <w:widowControl/>
        <w:numPr>
          <w:ilvl w:val="1"/>
          <w:numId w:val="4"/>
        </w:numPr>
        <w:ind w:right="140" w:hanging="566"/>
        <w:jc w:val="both"/>
        <w:rPr>
          <w:rFonts w:ascii="Times New Roman" w:hAnsi="Times New Roman" w:cs="Times New Roman"/>
        </w:rPr>
      </w:pPr>
      <w:r w:rsidRPr="001748EB">
        <w:rPr>
          <w:rFonts w:ascii="Times New Roman" w:hAnsi="Times New Roman" w:cs="Times New Roman"/>
        </w:rPr>
        <w:t>mutisks aizrādījums, ko piemēro direktora vietnieks vai cita direktora deleģēta persona saskaņā ar pārrunu protokolu</w:t>
      </w:r>
      <w:r>
        <w:rPr>
          <w:rFonts w:ascii="Times New Roman" w:hAnsi="Times New Roman" w:cs="Times New Roman"/>
        </w:rPr>
        <w:t>;</w:t>
      </w:r>
    </w:p>
    <w:p w:rsidR="001748EB" w:rsidRDefault="001748EB" w:rsidP="00240848">
      <w:pPr>
        <w:widowControl/>
        <w:numPr>
          <w:ilvl w:val="1"/>
          <w:numId w:val="4"/>
        </w:numPr>
        <w:ind w:right="140" w:hanging="566"/>
        <w:jc w:val="both"/>
        <w:rPr>
          <w:rFonts w:ascii="Times New Roman" w:hAnsi="Times New Roman" w:cs="Times New Roman"/>
        </w:rPr>
      </w:pPr>
      <w:r w:rsidRPr="001748EB">
        <w:rPr>
          <w:rFonts w:ascii="Times New Roman" w:hAnsi="Times New Roman" w:cs="Times New Roman"/>
        </w:rPr>
        <w:t xml:space="preserve">izglītības iestādes rīkojums par rakstisku rājienu, ja pārkāpumam ir atkārtots raksturs;  </w:t>
      </w:r>
    </w:p>
    <w:p w:rsidR="001748EB" w:rsidRDefault="00673669" w:rsidP="00240848">
      <w:pPr>
        <w:widowControl/>
        <w:numPr>
          <w:ilvl w:val="1"/>
          <w:numId w:val="4"/>
        </w:numPr>
        <w:ind w:right="140" w:hanging="566"/>
        <w:jc w:val="both"/>
        <w:rPr>
          <w:rFonts w:ascii="Times New Roman" w:hAnsi="Times New Roman" w:cs="Times New Roman"/>
        </w:rPr>
      </w:pPr>
      <w:r w:rsidRPr="001748EB">
        <w:rPr>
          <w:rFonts w:ascii="Times New Roman" w:hAnsi="Times New Roman" w:cs="Times New Roman"/>
        </w:rPr>
        <w:t xml:space="preserve">izglītojamajam, kurš apgūst vispārējās vidējās izglītības programmu, atkārtota pārkāpuma gadījumā izglītības iestādes rīkojums par izglītojamā atskaitīšanu no izglītības iestādes Ministru kabineta noteiktajā kārtībā;   </w:t>
      </w:r>
    </w:p>
    <w:p w:rsidR="00C50405" w:rsidRDefault="00C50405" w:rsidP="00C50405">
      <w:pPr>
        <w:widowControl/>
        <w:numPr>
          <w:ilvl w:val="0"/>
          <w:numId w:val="4"/>
        </w:numPr>
        <w:ind w:right="73" w:firstLine="283"/>
        <w:jc w:val="both"/>
        <w:rPr>
          <w:rFonts w:ascii="Times New Roman" w:hAnsi="Times New Roman" w:cs="Times New Roman"/>
        </w:rPr>
      </w:pPr>
      <w:r w:rsidRPr="00C50405">
        <w:rPr>
          <w:rFonts w:ascii="Times New Roman" w:hAnsi="Times New Roman" w:cs="Times New Roman"/>
        </w:rPr>
        <w:t xml:space="preserve">Par piemēroto disciplināratbildību klases audzinātājs trīs darba dienu laikā no lēmuma pieņemšanas brīža informē izglītojamā likumisko pārstāvi.   </w:t>
      </w:r>
    </w:p>
    <w:p w:rsidR="00C50405" w:rsidRDefault="00C50405" w:rsidP="00C50405">
      <w:pPr>
        <w:widowControl/>
        <w:ind w:right="1121"/>
        <w:jc w:val="both"/>
        <w:rPr>
          <w:rFonts w:ascii="Times New Roman" w:hAnsi="Times New Roman" w:cs="Times New Roman"/>
        </w:rPr>
      </w:pPr>
    </w:p>
    <w:p w:rsidR="00567951" w:rsidRDefault="00567951">
      <w:pPr>
        <w:rPr>
          <w:rFonts w:ascii="Times New Roman" w:hAnsi="Times New Roman" w:cs="Times New Roman"/>
          <w:b/>
        </w:rPr>
      </w:pPr>
    </w:p>
    <w:p w:rsidR="00C50405" w:rsidRPr="00673669" w:rsidRDefault="00C50405" w:rsidP="00C50405">
      <w:pPr>
        <w:widowControl/>
        <w:ind w:left="283" w:right="73"/>
        <w:jc w:val="center"/>
        <w:rPr>
          <w:rFonts w:ascii="Times New Roman" w:hAnsi="Times New Roman" w:cs="Times New Roman"/>
          <w:b/>
        </w:rPr>
      </w:pPr>
      <w:r w:rsidRPr="00673669">
        <w:rPr>
          <w:rFonts w:ascii="Times New Roman" w:hAnsi="Times New Roman" w:cs="Times New Roman"/>
          <w:b/>
        </w:rPr>
        <w:t>VI. Noslēguma jautājums</w:t>
      </w:r>
    </w:p>
    <w:p w:rsidR="00673669" w:rsidRDefault="00C50405" w:rsidP="00C50405">
      <w:pPr>
        <w:widowControl/>
        <w:numPr>
          <w:ilvl w:val="0"/>
          <w:numId w:val="4"/>
        </w:numPr>
        <w:ind w:right="73" w:firstLine="283"/>
        <w:jc w:val="both"/>
        <w:rPr>
          <w:rFonts w:ascii="Times New Roman" w:hAnsi="Times New Roman" w:cs="Times New Roman"/>
        </w:rPr>
      </w:pPr>
      <w:r w:rsidRPr="00C50405">
        <w:rPr>
          <w:rFonts w:ascii="Times New Roman" w:hAnsi="Times New Roman" w:cs="Times New Roman"/>
        </w:rPr>
        <w:t>Atzīt par spēku zaudējušus Siguldas Valsts ģimnāzijas 2017.gada 30.marta iekšējos noteikumus “Siguldas Valsts ģimnāzijas iekšējās kārtības noteikumi”.</w:t>
      </w:r>
      <w:r w:rsidR="00673669" w:rsidRPr="00673669">
        <w:rPr>
          <w:rFonts w:ascii="Times New Roman" w:hAnsi="Times New Roman" w:cs="Times New Roman"/>
        </w:rPr>
        <w:t xml:space="preserve">   </w:t>
      </w:r>
    </w:p>
    <w:p w:rsidR="00673669" w:rsidRDefault="00673669" w:rsidP="00673669">
      <w:pPr>
        <w:widowControl/>
        <w:ind w:left="283" w:right="73"/>
        <w:jc w:val="both"/>
        <w:rPr>
          <w:rFonts w:ascii="Times New Roman" w:hAnsi="Times New Roman" w:cs="Times New Roman"/>
        </w:rPr>
      </w:pPr>
    </w:p>
    <w:p w:rsidR="005251F3" w:rsidRDefault="005251F3" w:rsidP="007D514D">
      <w:pPr>
        <w:widowControl/>
        <w:spacing w:after="57" w:line="271" w:lineRule="auto"/>
        <w:ind w:right="1121"/>
        <w:jc w:val="both"/>
        <w:rPr>
          <w:rFonts w:ascii="Times New Roman" w:hAnsi="Times New Roman" w:cs="Times New Roman"/>
        </w:rPr>
      </w:pPr>
    </w:p>
    <w:p w:rsidR="00673669" w:rsidRDefault="00673669" w:rsidP="007D514D">
      <w:pPr>
        <w:widowControl/>
        <w:spacing w:after="57" w:line="271" w:lineRule="auto"/>
        <w:ind w:right="1121"/>
        <w:jc w:val="both"/>
        <w:rPr>
          <w:rFonts w:ascii="Times New Roman" w:hAnsi="Times New Roman" w:cs="Times New Roman"/>
        </w:rPr>
      </w:pPr>
    </w:p>
    <w:p w:rsidR="00673669" w:rsidRDefault="00673669" w:rsidP="00673669">
      <w:pPr>
        <w:widowControl/>
        <w:spacing w:after="57" w:line="271" w:lineRule="auto"/>
        <w:ind w:right="1121" w:firstLine="720"/>
        <w:jc w:val="both"/>
        <w:rPr>
          <w:rFonts w:ascii="Times New Roman" w:hAnsi="Times New Roman" w:cs="Times New Roman"/>
        </w:rPr>
      </w:pPr>
      <w:r w:rsidRPr="00673669">
        <w:rPr>
          <w:rFonts w:ascii="Times New Roman" w:hAnsi="Times New Roman" w:cs="Times New Roman"/>
        </w:rPr>
        <w:t xml:space="preserve">Direktors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673669">
        <w:rPr>
          <w:rFonts w:ascii="Times New Roman" w:hAnsi="Times New Roman" w:cs="Times New Roman"/>
        </w:rPr>
        <w:t xml:space="preserve"> </w:t>
      </w:r>
      <w:r w:rsidRPr="00673669">
        <w:rPr>
          <w:rFonts w:ascii="Times New Roman" w:hAnsi="Times New Roman" w:cs="Times New Roman"/>
        </w:rPr>
        <w:tab/>
        <w:t xml:space="preserve">R.Kalvāns   </w:t>
      </w:r>
    </w:p>
    <w:p w:rsidR="00673669" w:rsidRDefault="00673669" w:rsidP="00673669">
      <w:pPr>
        <w:widowControl/>
        <w:spacing w:after="57" w:line="271" w:lineRule="auto"/>
        <w:ind w:right="1121"/>
        <w:jc w:val="both"/>
        <w:rPr>
          <w:rFonts w:ascii="Times New Roman" w:hAnsi="Times New Roman" w:cs="Times New Roman"/>
        </w:rPr>
      </w:pPr>
    </w:p>
    <w:p w:rsidR="005251F3" w:rsidRDefault="005251F3" w:rsidP="00673669">
      <w:pPr>
        <w:widowControl/>
        <w:spacing w:after="57" w:line="271" w:lineRule="auto"/>
        <w:ind w:right="1121"/>
        <w:jc w:val="both"/>
        <w:rPr>
          <w:rFonts w:ascii="Times New Roman" w:hAnsi="Times New Roman" w:cs="Times New Roman"/>
        </w:rPr>
      </w:pPr>
    </w:p>
    <w:p w:rsidR="00673669" w:rsidRDefault="00673669" w:rsidP="00673669">
      <w:pPr>
        <w:widowControl/>
        <w:spacing w:after="57" w:line="271" w:lineRule="auto"/>
        <w:ind w:right="1121"/>
        <w:jc w:val="both"/>
        <w:rPr>
          <w:rFonts w:ascii="Times New Roman" w:hAnsi="Times New Roman" w:cs="Times New Roman"/>
        </w:rPr>
      </w:pPr>
    </w:p>
    <w:p w:rsidR="005251F3" w:rsidRPr="000D4DCD" w:rsidRDefault="00CE733D" w:rsidP="00673669">
      <w:pPr>
        <w:widowControl/>
        <w:spacing w:after="57" w:line="271" w:lineRule="auto"/>
        <w:ind w:right="1121"/>
        <w:jc w:val="both"/>
        <w:rPr>
          <w:rFonts w:ascii="Times New Roman" w:hAnsi="Times New Roman" w:cs="Times New Roman"/>
          <w:sz w:val="18"/>
          <w:szCs w:val="18"/>
        </w:rPr>
      </w:pPr>
      <w:r w:rsidRPr="000D4DCD">
        <w:rPr>
          <w:rFonts w:ascii="Times New Roman" w:hAnsi="Times New Roman" w:cs="Times New Roman"/>
          <w:sz w:val="18"/>
          <w:szCs w:val="18"/>
        </w:rPr>
        <w:t xml:space="preserve">Zlaugotne, </w:t>
      </w:r>
      <w:r w:rsidR="00673669" w:rsidRPr="000D4DCD">
        <w:rPr>
          <w:rFonts w:ascii="Times New Roman" w:hAnsi="Times New Roman" w:cs="Times New Roman"/>
          <w:sz w:val="18"/>
          <w:szCs w:val="18"/>
        </w:rPr>
        <w:t xml:space="preserve">  </w:t>
      </w:r>
      <w:r w:rsidR="000D4DCD" w:rsidRPr="000D4DCD">
        <w:rPr>
          <w:rFonts w:ascii="Times New Roman" w:hAnsi="Times New Roman" w:cs="Times New Roman"/>
          <w:sz w:val="18"/>
          <w:szCs w:val="18"/>
        </w:rPr>
        <w:t>67976733</w:t>
      </w:r>
    </w:p>
    <w:p w:rsidR="00673669" w:rsidRDefault="00673669" w:rsidP="005251F3">
      <w:pPr>
        <w:widowControl/>
        <w:ind w:right="113"/>
        <w:jc w:val="right"/>
        <w:rPr>
          <w:rFonts w:ascii="Times New Roman" w:hAnsi="Times New Roman" w:cs="Times New Roman"/>
          <w:sz w:val="16"/>
        </w:rPr>
      </w:pPr>
      <w:r>
        <w:rPr>
          <w:rFonts w:ascii="Times New Roman" w:hAnsi="Times New Roman" w:cs="Times New Roman"/>
          <w:sz w:val="16"/>
        </w:rPr>
        <w:t>Sadale:</w:t>
      </w:r>
    </w:p>
    <w:p w:rsidR="00673669" w:rsidRDefault="00673669" w:rsidP="005251F3">
      <w:pPr>
        <w:widowControl/>
        <w:ind w:right="113"/>
        <w:jc w:val="right"/>
        <w:rPr>
          <w:rFonts w:ascii="Times New Roman" w:hAnsi="Times New Roman" w:cs="Times New Roman"/>
          <w:sz w:val="16"/>
        </w:rPr>
      </w:pPr>
      <w:r>
        <w:rPr>
          <w:rFonts w:ascii="Times New Roman" w:hAnsi="Times New Roman" w:cs="Times New Roman"/>
          <w:sz w:val="16"/>
        </w:rPr>
        <w:t>1 – lietā;</w:t>
      </w:r>
    </w:p>
    <w:p w:rsidR="00673669" w:rsidRDefault="00673669" w:rsidP="005251F3">
      <w:pPr>
        <w:widowControl/>
        <w:ind w:right="113"/>
        <w:jc w:val="right"/>
        <w:rPr>
          <w:rFonts w:ascii="Times New Roman" w:hAnsi="Times New Roman" w:cs="Times New Roman"/>
          <w:sz w:val="16"/>
        </w:rPr>
      </w:pPr>
      <w:r>
        <w:rPr>
          <w:rFonts w:ascii="Times New Roman" w:hAnsi="Times New Roman" w:cs="Times New Roman"/>
          <w:sz w:val="16"/>
        </w:rPr>
        <w:t>1 – visiem darbiniekiem;</w:t>
      </w:r>
    </w:p>
    <w:p w:rsidR="00673669" w:rsidRDefault="00673669" w:rsidP="005251F3">
      <w:pPr>
        <w:widowControl/>
        <w:ind w:right="113"/>
        <w:jc w:val="right"/>
        <w:rPr>
          <w:rFonts w:ascii="Times New Roman" w:hAnsi="Times New Roman" w:cs="Times New Roman"/>
          <w:sz w:val="16"/>
        </w:rPr>
      </w:pPr>
      <w:r>
        <w:rPr>
          <w:rFonts w:ascii="Times New Roman" w:hAnsi="Times New Roman" w:cs="Times New Roman"/>
          <w:sz w:val="16"/>
        </w:rPr>
        <w:t>1 – visiem izglītojamiem;</w:t>
      </w:r>
    </w:p>
    <w:p w:rsidR="00673669" w:rsidRDefault="00673669" w:rsidP="005251F3">
      <w:pPr>
        <w:widowControl/>
        <w:ind w:right="113"/>
        <w:jc w:val="right"/>
        <w:rPr>
          <w:rFonts w:ascii="Times New Roman" w:hAnsi="Times New Roman" w:cs="Times New Roman"/>
          <w:sz w:val="16"/>
        </w:rPr>
      </w:pPr>
      <w:r>
        <w:rPr>
          <w:rFonts w:ascii="Times New Roman" w:hAnsi="Times New Roman" w:cs="Times New Roman"/>
          <w:sz w:val="16"/>
        </w:rPr>
        <w:t>1 – mājaslapā;</w:t>
      </w:r>
    </w:p>
    <w:p w:rsidR="00673669" w:rsidRDefault="00673669" w:rsidP="005251F3">
      <w:pPr>
        <w:widowControl/>
        <w:spacing w:after="57" w:line="271" w:lineRule="auto"/>
        <w:ind w:right="1121"/>
        <w:rPr>
          <w:rFonts w:ascii="Times New Roman" w:hAnsi="Times New Roman" w:cs="Times New Roman"/>
          <w:sz w:val="16"/>
        </w:rPr>
      </w:pPr>
    </w:p>
    <w:p w:rsidR="00567951" w:rsidRDefault="00567951">
      <w:pPr>
        <w:rPr>
          <w:rFonts w:ascii="Times New Roman" w:hAnsi="Times New Roman" w:cs="Times New Roman"/>
          <w:sz w:val="16"/>
        </w:rPr>
        <w:sectPr w:rsidR="00567951">
          <w:headerReference w:type="default" r:id="rId10"/>
          <w:footerReference w:type="default" r:id="rId11"/>
          <w:headerReference w:type="first" r:id="rId12"/>
          <w:pgSz w:w="11906" w:h="16838"/>
          <w:pgMar w:top="1134" w:right="1134" w:bottom="426" w:left="1701" w:header="709" w:footer="709" w:gutter="0"/>
          <w:pgNumType w:start="1"/>
          <w:cols w:space="720"/>
          <w:titlePg/>
        </w:sectPr>
      </w:pPr>
    </w:p>
    <w:p w:rsidR="00253F9E" w:rsidRDefault="00253F9E">
      <w:pPr>
        <w:rPr>
          <w:rFonts w:ascii="Times New Roman" w:hAnsi="Times New Roman" w:cs="Times New Roman"/>
          <w:sz w:val="16"/>
        </w:rPr>
      </w:pPr>
    </w:p>
    <w:p w:rsidR="00A32F09" w:rsidRPr="00253F9E" w:rsidRDefault="00A32F09" w:rsidP="00A32F09">
      <w:pPr>
        <w:widowControl/>
        <w:spacing w:after="57" w:line="271" w:lineRule="auto"/>
        <w:jc w:val="right"/>
        <w:rPr>
          <w:rFonts w:ascii="Times New Roman" w:hAnsi="Times New Roman" w:cs="Times New Roman"/>
        </w:rPr>
      </w:pPr>
      <w:r w:rsidRPr="00253F9E">
        <w:rPr>
          <w:rFonts w:ascii="Times New Roman" w:hAnsi="Times New Roman" w:cs="Times New Roman"/>
          <w:i/>
        </w:rPr>
        <w:t xml:space="preserve">Pielikums Nr.1  SVĢ 01.09.2023. iekšējiem noteikumiem Nr.1-19.1/4 </w:t>
      </w:r>
      <w:r w:rsidRPr="00253F9E">
        <w:rPr>
          <w:rFonts w:ascii="Times New Roman" w:hAnsi="Times New Roman" w:cs="Times New Roman"/>
        </w:rPr>
        <w:t xml:space="preserve">  </w:t>
      </w:r>
    </w:p>
    <w:p w:rsidR="00A32F09" w:rsidRDefault="00A32F09" w:rsidP="00A32F09">
      <w:pPr>
        <w:widowControl/>
        <w:spacing w:after="160" w:line="259" w:lineRule="auto"/>
        <w:jc w:val="center"/>
        <w:rPr>
          <w:rFonts w:ascii="Times New Roman" w:eastAsia="Times New Roman" w:hAnsi="Times New Roman" w:cs="Times New Roman"/>
          <w:b/>
          <w:szCs w:val="22"/>
          <w:lang w:bidi="ar-SA"/>
        </w:rPr>
      </w:pPr>
    </w:p>
    <w:p w:rsidR="00A32F09" w:rsidRPr="00253F9E" w:rsidRDefault="00A32F09" w:rsidP="00A32F09">
      <w:pPr>
        <w:widowControl/>
        <w:spacing w:after="160" w:line="259" w:lineRule="auto"/>
        <w:jc w:val="center"/>
        <w:rPr>
          <w:rFonts w:ascii="Times New Roman" w:eastAsia="Times New Roman" w:hAnsi="Times New Roman" w:cs="Times New Roman"/>
          <w:b/>
          <w:szCs w:val="22"/>
          <w:lang w:bidi="ar-SA"/>
        </w:rPr>
      </w:pPr>
      <w:bookmarkStart w:id="1" w:name="_Hlk145420293"/>
      <w:r w:rsidRPr="00253F9E">
        <w:rPr>
          <w:rFonts w:ascii="Times New Roman" w:eastAsia="Times New Roman" w:hAnsi="Times New Roman" w:cs="Times New Roman"/>
          <w:b/>
          <w:szCs w:val="22"/>
          <w:lang w:bidi="ar-SA"/>
        </w:rPr>
        <w:t xml:space="preserve">RĪCĪBA NESTANDARTA UN ĀRKĀRTAS SITUĀCIJĀS </w:t>
      </w:r>
    </w:p>
    <w:bookmarkEnd w:id="1"/>
    <w:p w:rsidR="00A32F09" w:rsidRPr="00253F9E" w:rsidRDefault="00A32F09" w:rsidP="00A32F09">
      <w:pPr>
        <w:widowControl/>
        <w:spacing w:after="160" w:line="259" w:lineRule="auto"/>
        <w:jc w:val="center"/>
        <w:rPr>
          <w:rFonts w:ascii="Times New Roman" w:eastAsia="Times New Roman" w:hAnsi="Times New Roman" w:cs="Times New Roman"/>
          <w:szCs w:val="22"/>
          <w:lang w:bidi="ar-SA"/>
        </w:rPr>
      </w:pPr>
      <w:r w:rsidRPr="00253F9E">
        <w:rPr>
          <w:rFonts w:ascii="Times New Roman" w:eastAsia="Times New Roman" w:hAnsi="Times New Roman" w:cs="Times New Roman"/>
          <w:szCs w:val="22"/>
          <w:lang w:bidi="ar-SA"/>
        </w:rPr>
        <w:t>Tiek apdraudēta izglītojamā veselība, dzīvība, un tiek konstatēta atkarību izraisošo vielu lietošana</w:t>
      </w:r>
    </w:p>
    <w:p w:rsidR="00A32F09" w:rsidRPr="00253F9E" w:rsidRDefault="00A32F09" w:rsidP="00A32F09">
      <w:pPr>
        <w:widowControl/>
        <w:spacing w:after="57" w:line="271" w:lineRule="auto"/>
        <w:jc w:val="both"/>
        <w:rPr>
          <w:rFonts w:ascii="Times New Roman" w:eastAsia="Times New Roman" w:hAnsi="Times New Roman" w:cs="Times New Roman"/>
          <w:szCs w:val="22"/>
          <w:lang w:bidi="ar-SA"/>
        </w:rPr>
      </w:pPr>
    </w:p>
    <w:p w:rsidR="00A32F09" w:rsidRPr="00253F9E" w:rsidRDefault="00A32F09" w:rsidP="00A32F09">
      <w:pPr>
        <w:widowControl/>
        <w:spacing w:after="57" w:line="271" w:lineRule="auto"/>
        <w:ind w:left="24" w:hanging="10"/>
        <w:jc w:val="both"/>
        <w:rPr>
          <w:rFonts w:ascii="Times New Roman" w:eastAsia="Times New Roman" w:hAnsi="Times New Roman" w:cs="Times New Roman"/>
          <w:szCs w:val="22"/>
          <w:lang w:bidi="ar-SA"/>
        </w:rPr>
      </w:pPr>
      <w:r w:rsidRPr="00253F9E">
        <w:rPr>
          <w:rFonts w:ascii="Times New Roman" w:eastAsia="Times New Roman" w:hAnsi="Times New Roman" w:cs="Times New Roman"/>
          <w:noProof/>
          <w:szCs w:val="22"/>
          <w:lang w:bidi="ar-SA"/>
        </w:rPr>
        <mc:AlternateContent>
          <mc:Choice Requires="wps">
            <w:drawing>
              <wp:anchor distT="0" distB="0" distL="114300" distR="114300" simplePos="0" relativeHeight="251659264" behindDoc="0" locked="0" layoutInCell="1" allowOverlap="1" wp14:anchorId="0339F317" wp14:editId="612F7838">
                <wp:simplePos x="0" y="0"/>
                <wp:positionH relativeFrom="margin">
                  <wp:align>left</wp:align>
                </wp:positionH>
                <wp:positionV relativeFrom="paragraph">
                  <wp:posOffset>-93980</wp:posOffset>
                </wp:positionV>
                <wp:extent cx="6103620" cy="868680"/>
                <wp:effectExtent l="0" t="0" r="11430" b="26670"/>
                <wp:wrapNone/>
                <wp:docPr id="1" name="Taisnstūris 1"/>
                <wp:cNvGraphicFramePr/>
                <a:graphic xmlns:a="http://schemas.openxmlformats.org/drawingml/2006/main">
                  <a:graphicData uri="http://schemas.microsoft.com/office/word/2010/wordprocessingShape">
                    <wps:wsp>
                      <wps:cNvSpPr/>
                      <wps:spPr>
                        <a:xfrm>
                          <a:off x="0" y="0"/>
                          <a:ext cx="6103620" cy="86868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A32F09" w:rsidRPr="00253F9E" w:rsidRDefault="00A32F09" w:rsidP="00A32F09">
                            <w:pPr>
                              <w:jc w:val="center"/>
                              <w:rPr>
                                <w:rFonts w:ascii="Times New Roman" w:hAnsi="Times New Roman" w:cs="Times New Roman"/>
                              </w:rPr>
                            </w:pPr>
                            <w:r w:rsidRPr="00253F9E">
                              <w:rPr>
                                <w:rFonts w:ascii="Times New Roman" w:hAnsi="Times New Roman" w:cs="Times New Roman"/>
                              </w:rPr>
                              <w:t>Gadījumā, ja konstatēts reibums, vielu lietošana vai citi gadījumi, kas apdraud skolēna veselību vai dzīvību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9F317" id="Taisnstūris 1" o:spid="_x0000_s1026" style="position:absolute;left:0;text-align:left;margin-left:0;margin-top:-7.4pt;width:480.6pt;height:68.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" fillcolor="window" strokecolor="#2f528f" strokeweight="1pt">
                <v:textbox>
                  <w:txbxContent>
                    <w:p w:rsidR="00A32F09" w:rsidRPr="00253F9E" w:rsidRDefault="00A32F09" w:rsidP="00A32F09">
                      <w:pPr>
                        <w:jc w:val="center"/>
                        <w:rPr>
                          <w:rFonts w:ascii="Times New Roman" w:hAnsi="Times New Roman" w:cs="Times New Roman"/>
                        </w:rPr>
                      </w:pPr>
                      <w:r w:rsidRPr="00253F9E">
                        <w:rPr>
                          <w:rFonts w:ascii="Times New Roman" w:hAnsi="Times New Roman" w:cs="Times New Roman"/>
                        </w:rPr>
                        <w:t>Gadījumā, ja konstatēts reibums, vielu lietošana vai citi gadījumi, kas apdraud skolēna veselību vai dzīvību</w:t>
                      </w:r>
                    </w:p>
                  </w:txbxContent>
                </v:textbox>
                <w10:wrap anchorx="margin"/>
              </v:rect>
            </w:pict>
          </mc:Fallback>
        </mc:AlternateContent>
      </w:r>
    </w:p>
    <w:p w:rsidR="00A32F09" w:rsidRPr="00253F9E" w:rsidRDefault="00A32F09" w:rsidP="00A32F09">
      <w:pPr>
        <w:widowControl/>
        <w:spacing w:after="57" w:line="271" w:lineRule="auto"/>
        <w:ind w:left="24" w:hanging="10"/>
        <w:jc w:val="both"/>
        <w:rPr>
          <w:rFonts w:ascii="Times New Roman" w:eastAsia="Times New Roman" w:hAnsi="Times New Roman" w:cs="Times New Roman"/>
          <w:szCs w:val="22"/>
          <w:lang w:bidi="ar-SA"/>
        </w:rPr>
      </w:pPr>
    </w:p>
    <w:p w:rsidR="00A32F09" w:rsidRPr="00253F9E" w:rsidRDefault="00A32F09" w:rsidP="00A32F09">
      <w:pPr>
        <w:widowControl/>
        <w:spacing w:after="57" w:line="271" w:lineRule="auto"/>
        <w:ind w:left="24" w:hanging="10"/>
        <w:jc w:val="both"/>
        <w:rPr>
          <w:rFonts w:ascii="Times New Roman" w:eastAsia="Times New Roman" w:hAnsi="Times New Roman" w:cs="Times New Roman"/>
          <w:szCs w:val="22"/>
          <w:lang w:bidi="ar-SA"/>
        </w:rPr>
      </w:pPr>
    </w:p>
    <w:p w:rsidR="00A32F09" w:rsidRPr="00253F9E" w:rsidRDefault="00A32F09" w:rsidP="00A32F09">
      <w:pPr>
        <w:widowControl/>
        <w:spacing w:after="57" w:line="271" w:lineRule="auto"/>
        <w:ind w:left="24" w:hanging="10"/>
        <w:jc w:val="both"/>
        <w:rPr>
          <w:rFonts w:ascii="Times New Roman" w:eastAsia="Times New Roman" w:hAnsi="Times New Roman" w:cs="Times New Roman"/>
          <w:szCs w:val="22"/>
          <w:lang w:bidi="ar-SA"/>
        </w:rPr>
      </w:pPr>
      <w:r w:rsidRPr="00253F9E">
        <w:rPr>
          <w:rFonts w:ascii="Times New Roman" w:eastAsia="Times New Roman" w:hAnsi="Times New Roman" w:cs="Times New Roman"/>
          <w:noProof/>
          <w:szCs w:val="22"/>
          <w:lang w:bidi="ar-SA"/>
        </w:rPr>
        <mc:AlternateContent>
          <mc:Choice Requires="wps">
            <w:drawing>
              <wp:anchor distT="0" distB="0" distL="114300" distR="114300" simplePos="0" relativeHeight="251660288" behindDoc="0" locked="0" layoutInCell="1" allowOverlap="1" wp14:anchorId="7523E565" wp14:editId="7D24377E">
                <wp:simplePos x="0" y="0"/>
                <wp:positionH relativeFrom="margin">
                  <wp:posOffset>2310765</wp:posOffset>
                </wp:positionH>
                <wp:positionV relativeFrom="paragraph">
                  <wp:posOffset>67944</wp:posOffset>
                </wp:positionV>
                <wp:extent cx="1508760" cy="257175"/>
                <wp:effectExtent l="38100" t="0" r="53340" b="47625"/>
                <wp:wrapNone/>
                <wp:docPr id="2" name="Blokshēma: sapludināšana 2"/>
                <wp:cNvGraphicFramePr/>
                <a:graphic xmlns:a="http://schemas.openxmlformats.org/drawingml/2006/main">
                  <a:graphicData uri="http://schemas.microsoft.com/office/word/2010/wordprocessingShape">
                    <wps:wsp>
                      <wps:cNvSpPr/>
                      <wps:spPr>
                        <a:xfrm>
                          <a:off x="0" y="0"/>
                          <a:ext cx="1508760" cy="257175"/>
                        </a:xfrm>
                        <a:prstGeom prst="flowChartMerge">
                          <a:avLst/>
                        </a:prstGeom>
                        <a:solidFill>
                          <a:srgbClr val="5B9BD5">
                            <a:lumMod val="40000"/>
                            <a:lumOff val="60000"/>
                          </a:srgbClr>
                        </a:solidFill>
                        <a:ln w="12700" cap="flat" cmpd="sng" algn="ctr">
                          <a:solidFill>
                            <a:srgbClr val="4472C4">
                              <a:shade val="50000"/>
                            </a:srgbClr>
                          </a:solidFill>
                          <a:prstDash val="solid"/>
                          <a:miter lim="800000"/>
                        </a:ln>
                        <a:effectLst/>
                      </wps:spPr>
                      <wps:txbx>
                        <w:txbxContent>
                          <w:p w:rsidR="00A32F09" w:rsidRDefault="00A32F09" w:rsidP="00A32F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3E565" id="_x0000_t128" coordsize="21600,21600" o:spt="128" path="m,l21600,,10800,21600xe">
                <v:stroke joinstyle="miter"/>
                <v:path gradientshapeok="t" o:connecttype="custom" o:connectlocs="10800,0;5400,10800;10800,21600;16200,10800" textboxrect="5400,0,16200,10800"/>
              </v:shapetype>
              <v:shape id="Blokshēma: sapludināšana 2" o:spid="_x0000_s1027" type="#_x0000_t128" style="position:absolute;left:0;text-align:left;margin-left:181.95pt;margin-top:5.35pt;width:118.8pt;height:2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" fillcolor="#bdd7ee" strokecolor="#2f528f" strokeweight="1pt">
                <v:textbox>
                  <w:txbxContent>
                    <w:p w:rsidR="00A32F09" w:rsidRDefault="00A32F09" w:rsidP="00A32F09">
                      <w:pPr>
                        <w:jc w:val="center"/>
                      </w:pPr>
                    </w:p>
                  </w:txbxContent>
                </v:textbox>
                <w10:wrap anchorx="margin"/>
              </v:shape>
            </w:pict>
          </mc:Fallback>
        </mc:AlternateContent>
      </w:r>
    </w:p>
    <w:p w:rsidR="00A32F09" w:rsidRPr="00253F9E" w:rsidRDefault="00A32F09" w:rsidP="00A32F09">
      <w:pPr>
        <w:widowControl/>
        <w:spacing w:after="57" w:line="271" w:lineRule="auto"/>
        <w:ind w:left="24" w:hanging="10"/>
        <w:jc w:val="both"/>
        <w:rPr>
          <w:rFonts w:ascii="Times New Roman" w:eastAsia="Times New Roman" w:hAnsi="Times New Roman" w:cs="Times New Roman"/>
          <w:szCs w:val="22"/>
          <w:lang w:bidi="ar-SA"/>
        </w:rPr>
      </w:pPr>
      <w:r w:rsidRPr="00253F9E">
        <w:rPr>
          <w:rFonts w:ascii="Times New Roman" w:eastAsia="Times New Roman" w:hAnsi="Times New Roman" w:cs="Times New Roman"/>
          <w:noProof/>
          <w:szCs w:val="22"/>
          <w:lang w:bidi="ar-SA"/>
        </w:rPr>
        <mc:AlternateContent>
          <mc:Choice Requires="wps">
            <w:drawing>
              <wp:anchor distT="0" distB="0" distL="114300" distR="114300" simplePos="0" relativeHeight="251661312" behindDoc="0" locked="0" layoutInCell="1" allowOverlap="1" wp14:anchorId="7171DAE0" wp14:editId="37E6B830">
                <wp:simplePos x="0" y="0"/>
                <wp:positionH relativeFrom="margin">
                  <wp:posOffset>36830</wp:posOffset>
                </wp:positionH>
                <wp:positionV relativeFrom="paragraph">
                  <wp:posOffset>92075</wp:posOffset>
                </wp:positionV>
                <wp:extent cx="6045200" cy="1016000"/>
                <wp:effectExtent l="0" t="0" r="12700" b="12700"/>
                <wp:wrapNone/>
                <wp:docPr id="3" name="Taisnstūris 3"/>
                <wp:cNvGraphicFramePr/>
                <a:graphic xmlns:a="http://schemas.openxmlformats.org/drawingml/2006/main">
                  <a:graphicData uri="http://schemas.microsoft.com/office/word/2010/wordprocessingShape">
                    <wps:wsp>
                      <wps:cNvSpPr/>
                      <wps:spPr>
                        <a:xfrm>
                          <a:off x="0" y="0"/>
                          <a:ext cx="6045200" cy="101600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A32F09" w:rsidRPr="00253F9E" w:rsidRDefault="00A32F09" w:rsidP="00A32F09">
                            <w:pPr>
                              <w:jc w:val="center"/>
                              <w:rPr>
                                <w:rFonts w:ascii="Times New Roman" w:hAnsi="Times New Roman" w:cs="Times New Roman"/>
                              </w:rPr>
                            </w:pPr>
                            <w:r w:rsidRPr="00253F9E">
                              <w:rPr>
                                <w:rFonts w:ascii="Times New Roman" w:hAnsi="Times New Roman" w:cs="Times New Roman"/>
                              </w:rPr>
                              <w:t>Nekavējoties informēt izglītības iestādes vadītāju</w:t>
                            </w:r>
                            <w:r w:rsidR="00994099">
                              <w:rPr>
                                <w:rFonts w:ascii="Times New Roman" w:hAnsi="Times New Roman" w:cs="Times New Roman"/>
                              </w:rPr>
                              <w:t xml:space="preserve"> vai viņa pilnvarotu personu (</w:t>
                            </w:r>
                            <w:r w:rsidRPr="00253F9E">
                              <w:rPr>
                                <w:rFonts w:ascii="Times New Roman" w:hAnsi="Times New Roman" w:cs="Times New Roman"/>
                              </w:rPr>
                              <w:t>medicīnas māsu vai atbildīgo personu pasākumā</w:t>
                            </w:r>
                            <w:r w:rsidR="00994099">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1DAE0" id="Taisnstūris 3" o:spid="_x0000_s1028" style="position:absolute;left:0;text-align:left;margin-left:2.9pt;margin-top:7.25pt;width:476pt;height:8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" fillcolor="window" strokecolor="#2f528f" strokeweight="1pt">
                <v:textbox>
                  <w:txbxContent>
                    <w:p w:rsidR="00A32F09" w:rsidRPr="00253F9E" w:rsidRDefault="00A32F09" w:rsidP="00A32F09">
                      <w:pPr>
                        <w:jc w:val="center"/>
                        <w:rPr>
                          <w:rFonts w:ascii="Times New Roman" w:hAnsi="Times New Roman" w:cs="Times New Roman"/>
                        </w:rPr>
                      </w:pPr>
                      <w:r w:rsidRPr="00253F9E">
                        <w:rPr>
                          <w:rFonts w:ascii="Times New Roman" w:hAnsi="Times New Roman" w:cs="Times New Roman"/>
                        </w:rPr>
                        <w:t>Nekavējoties informēt izglītības iestādes vadītāju</w:t>
                      </w:r>
                      <w:r w:rsidR="00994099">
                        <w:rPr>
                          <w:rFonts w:ascii="Times New Roman" w:hAnsi="Times New Roman" w:cs="Times New Roman"/>
                        </w:rPr>
                        <w:t xml:space="preserve"> vai viņa pilnvarotu personu (</w:t>
                      </w:r>
                      <w:r w:rsidRPr="00253F9E">
                        <w:rPr>
                          <w:rFonts w:ascii="Times New Roman" w:hAnsi="Times New Roman" w:cs="Times New Roman"/>
                        </w:rPr>
                        <w:t>medicīnas māsu vai atbildīgo personu pasākumā</w:t>
                      </w:r>
                      <w:r w:rsidR="00994099">
                        <w:rPr>
                          <w:rFonts w:ascii="Times New Roman" w:hAnsi="Times New Roman" w:cs="Times New Roman"/>
                        </w:rPr>
                        <w:t>)</w:t>
                      </w:r>
                    </w:p>
                  </w:txbxContent>
                </v:textbox>
                <w10:wrap anchorx="margin"/>
              </v:rect>
            </w:pict>
          </mc:Fallback>
        </mc:AlternateContent>
      </w:r>
    </w:p>
    <w:p w:rsidR="00A32F09" w:rsidRPr="00253F9E" w:rsidRDefault="00A32F09" w:rsidP="00A32F09">
      <w:pPr>
        <w:widowControl/>
        <w:spacing w:after="57" w:line="271" w:lineRule="auto"/>
        <w:ind w:left="24" w:hanging="10"/>
        <w:jc w:val="both"/>
        <w:rPr>
          <w:rFonts w:ascii="Times New Roman" w:eastAsia="Times New Roman" w:hAnsi="Times New Roman" w:cs="Times New Roman"/>
          <w:szCs w:val="22"/>
          <w:lang w:bidi="ar-SA"/>
        </w:rPr>
      </w:pPr>
      <w:r w:rsidRPr="00253F9E">
        <w:rPr>
          <w:rFonts w:ascii="Times New Roman" w:eastAsia="Times New Roman" w:hAnsi="Times New Roman" w:cs="Times New Roman"/>
          <w:noProof/>
          <w:szCs w:val="22"/>
          <w:lang w:bidi="ar-SA"/>
        </w:rPr>
        <mc:AlternateContent>
          <mc:Choice Requires="wps">
            <w:drawing>
              <wp:anchor distT="0" distB="0" distL="114300" distR="114300" simplePos="0" relativeHeight="251663360" behindDoc="0" locked="0" layoutInCell="1" allowOverlap="1" wp14:anchorId="2934EA2C" wp14:editId="6E086090">
                <wp:simplePos x="0" y="0"/>
                <wp:positionH relativeFrom="column">
                  <wp:posOffset>594360</wp:posOffset>
                </wp:positionH>
                <wp:positionV relativeFrom="paragraph">
                  <wp:posOffset>1114425</wp:posOffset>
                </wp:positionV>
                <wp:extent cx="4907280" cy="792480"/>
                <wp:effectExtent l="0" t="0" r="26670" b="26670"/>
                <wp:wrapNone/>
                <wp:docPr id="5" name="Taisnstūris 5"/>
                <wp:cNvGraphicFramePr/>
                <a:graphic xmlns:a="http://schemas.openxmlformats.org/drawingml/2006/main">
                  <a:graphicData uri="http://schemas.microsoft.com/office/word/2010/wordprocessingShape">
                    <wps:wsp>
                      <wps:cNvSpPr/>
                      <wps:spPr>
                        <a:xfrm>
                          <a:off x="0" y="0"/>
                          <a:ext cx="4907280" cy="79248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A32F09" w:rsidRPr="00253F9E" w:rsidRDefault="00A32F09" w:rsidP="00A32F09">
                            <w:pPr>
                              <w:jc w:val="center"/>
                              <w:rPr>
                                <w:rFonts w:ascii="Times New Roman" w:hAnsi="Times New Roman" w:cs="Times New Roman"/>
                              </w:rPr>
                            </w:pPr>
                            <w:r w:rsidRPr="00253F9E">
                              <w:rPr>
                                <w:rFonts w:ascii="Times New Roman" w:hAnsi="Times New Roman" w:cs="Times New Roman"/>
                              </w:rPr>
                              <w:t xml:space="preserve">Veselības stāvokļa/situācijas novērtēšana.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4EA2C" id="Taisnstūris 5" o:spid="_x0000_s1029" style="position:absolute;left:0;text-align:left;margin-left:46.8pt;margin-top:87.75pt;width:386.4pt;height:6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" fillcolor="window" strokecolor="#2f528f" strokeweight="1pt">
                <v:textbox>
                  <w:txbxContent>
                    <w:p w:rsidR="00A32F09" w:rsidRPr="00253F9E" w:rsidRDefault="00A32F09" w:rsidP="00A32F09">
                      <w:pPr>
                        <w:jc w:val="center"/>
                        <w:rPr>
                          <w:rFonts w:ascii="Times New Roman" w:hAnsi="Times New Roman" w:cs="Times New Roman"/>
                        </w:rPr>
                      </w:pPr>
                      <w:r w:rsidRPr="00253F9E">
                        <w:rPr>
                          <w:rFonts w:ascii="Times New Roman" w:hAnsi="Times New Roman" w:cs="Times New Roman"/>
                        </w:rPr>
                        <w:t xml:space="preserve">Veselības stāvokļa/situācijas novērtēšana. </w:t>
                      </w:r>
                    </w:p>
                  </w:txbxContent>
                </v:textbox>
              </v:rect>
            </w:pict>
          </mc:Fallback>
        </mc:AlternateContent>
      </w:r>
      <w:r w:rsidRPr="00253F9E">
        <w:rPr>
          <w:rFonts w:ascii="Times New Roman" w:eastAsia="Times New Roman" w:hAnsi="Times New Roman" w:cs="Times New Roman"/>
          <w:noProof/>
          <w:szCs w:val="22"/>
          <w:lang w:bidi="ar-SA"/>
        </w:rPr>
        <mc:AlternateContent>
          <mc:Choice Requires="wps">
            <w:drawing>
              <wp:anchor distT="0" distB="0" distL="114300" distR="114300" simplePos="0" relativeHeight="251672576" behindDoc="0" locked="0" layoutInCell="1" allowOverlap="1" wp14:anchorId="347E97A7" wp14:editId="778CBE20">
                <wp:simplePos x="0" y="0"/>
                <wp:positionH relativeFrom="column">
                  <wp:posOffset>3528060</wp:posOffset>
                </wp:positionH>
                <wp:positionV relativeFrom="paragraph">
                  <wp:posOffset>4507865</wp:posOffset>
                </wp:positionV>
                <wp:extent cx="2186940" cy="1295400"/>
                <wp:effectExtent l="0" t="0" r="22860" b="19050"/>
                <wp:wrapNone/>
                <wp:docPr id="15" name="Taisnstūris 15"/>
                <wp:cNvGraphicFramePr/>
                <a:graphic xmlns:a="http://schemas.openxmlformats.org/drawingml/2006/main">
                  <a:graphicData uri="http://schemas.microsoft.com/office/word/2010/wordprocessingShape">
                    <wps:wsp>
                      <wps:cNvSpPr/>
                      <wps:spPr>
                        <a:xfrm>
                          <a:off x="0" y="0"/>
                          <a:ext cx="2186940" cy="129540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A32F09" w:rsidRPr="00253F9E" w:rsidRDefault="00A32F09" w:rsidP="00A32F09">
                            <w:pPr>
                              <w:jc w:val="center"/>
                              <w:rPr>
                                <w:rFonts w:ascii="Times New Roman" w:hAnsi="Times New Roman" w:cs="Times New Roman"/>
                              </w:rPr>
                            </w:pPr>
                            <w:r w:rsidRPr="00253F9E">
                              <w:rPr>
                                <w:rFonts w:ascii="Times New Roman" w:hAnsi="Times New Roman" w:cs="Times New Roman"/>
                              </w:rPr>
                              <w:t>Atbalsta personāls iesaistās situācijas risināšanā – sadarbība ar izglītojamā vecākiem, lai turpmāk novērstu vielu lietošanu vai citu situāciju atkārtošanos.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E97A7" id="Taisnstūris 15" o:spid="_x0000_s1030" style="position:absolute;left:0;text-align:left;margin-left:277.8pt;margin-top:354.95pt;width:172.2pt;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" fillcolor="window" strokecolor="#2f528f" strokeweight="1pt">
                <v:textbox>
                  <w:txbxContent>
                    <w:p w:rsidR="00A32F09" w:rsidRPr="00253F9E" w:rsidRDefault="00A32F09" w:rsidP="00A32F09">
                      <w:pPr>
                        <w:jc w:val="center"/>
                        <w:rPr>
                          <w:rFonts w:ascii="Times New Roman" w:hAnsi="Times New Roman" w:cs="Times New Roman"/>
                        </w:rPr>
                      </w:pPr>
                      <w:r w:rsidRPr="00253F9E">
                        <w:rPr>
                          <w:rFonts w:ascii="Times New Roman" w:hAnsi="Times New Roman" w:cs="Times New Roman"/>
                        </w:rPr>
                        <w:t>Atbalsta personāls iesaistās situācijas risināšanā – sadarbība ar izglītojamā vecākiem, lai turpmāk novērstu vielu lietošanu vai citu situāciju atkārtošanos.</w:t>
                      </w:r>
                    </w:p>
                  </w:txbxContent>
                </v:textbox>
              </v:rect>
            </w:pict>
          </mc:Fallback>
        </mc:AlternateContent>
      </w:r>
      <w:r w:rsidRPr="00253F9E">
        <w:rPr>
          <w:rFonts w:ascii="Times New Roman" w:eastAsia="Times New Roman" w:hAnsi="Times New Roman" w:cs="Times New Roman"/>
          <w:noProof/>
          <w:szCs w:val="22"/>
          <w:lang w:bidi="ar-SA"/>
        </w:rPr>
        <mc:AlternateContent>
          <mc:Choice Requires="wps">
            <w:drawing>
              <wp:anchor distT="0" distB="0" distL="114300" distR="114300" simplePos="0" relativeHeight="251671552" behindDoc="0" locked="0" layoutInCell="1" allowOverlap="1" wp14:anchorId="6D66D75F" wp14:editId="1D613A32">
                <wp:simplePos x="0" y="0"/>
                <wp:positionH relativeFrom="column">
                  <wp:posOffset>3505200</wp:posOffset>
                </wp:positionH>
                <wp:positionV relativeFrom="paragraph">
                  <wp:posOffset>3524885</wp:posOffset>
                </wp:positionV>
                <wp:extent cx="2240280" cy="876300"/>
                <wp:effectExtent l="0" t="0" r="26670" b="19050"/>
                <wp:wrapNone/>
                <wp:docPr id="14" name="Taisnstūris 14"/>
                <wp:cNvGraphicFramePr/>
                <a:graphic xmlns:a="http://schemas.openxmlformats.org/drawingml/2006/main">
                  <a:graphicData uri="http://schemas.microsoft.com/office/word/2010/wordprocessingShape">
                    <wps:wsp>
                      <wps:cNvSpPr/>
                      <wps:spPr>
                        <a:xfrm>
                          <a:off x="0" y="0"/>
                          <a:ext cx="2240280" cy="87630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A32F09" w:rsidRPr="00253F9E" w:rsidRDefault="00A32F09" w:rsidP="00A32F09">
                            <w:pPr>
                              <w:jc w:val="center"/>
                              <w:rPr>
                                <w:rFonts w:ascii="Times New Roman" w:hAnsi="Times New Roman" w:cs="Times New Roman"/>
                              </w:rPr>
                            </w:pPr>
                            <w:r w:rsidRPr="00253F9E">
                              <w:rPr>
                                <w:rFonts w:ascii="Times New Roman" w:hAnsi="Times New Roman" w:cs="Times New Roman"/>
                              </w:rPr>
                              <w:t xml:space="preserve">Tiek nodrošināta izglītojamā veselības uzraudzība, </w:t>
                            </w:r>
                          </w:p>
                          <w:p w:rsidR="00A32F09" w:rsidRPr="00253F9E" w:rsidRDefault="00A32F09" w:rsidP="00A32F09">
                            <w:pPr>
                              <w:jc w:val="center"/>
                              <w:rPr>
                                <w:rFonts w:ascii="Times New Roman" w:hAnsi="Times New Roman" w:cs="Times New Roman"/>
                              </w:rPr>
                            </w:pPr>
                            <w:r w:rsidRPr="00253F9E">
                              <w:rPr>
                                <w:rFonts w:ascii="Times New Roman" w:hAnsi="Times New Roman" w:cs="Times New Roman"/>
                              </w:rPr>
                              <w:t>informēti un izsaukti vecāki.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66D75F" id="Taisnstūris 14" o:spid="_x0000_s1031" style="position:absolute;left:0;text-align:left;margin-left:276pt;margin-top:277.55pt;width:176.4pt;height: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" fillcolor="window" strokecolor="#2f528f" strokeweight="1pt">
                <v:textbox>
                  <w:txbxContent>
                    <w:p w:rsidR="00A32F09" w:rsidRPr="00253F9E" w:rsidRDefault="00A32F09" w:rsidP="00A32F09">
                      <w:pPr>
                        <w:jc w:val="center"/>
                        <w:rPr>
                          <w:rFonts w:ascii="Times New Roman" w:hAnsi="Times New Roman" w:cs="Times New Roman"/>
                        </w:rPr>
                      </w:pPr>
                      <w:r w:rsidRPr="00253F9E">
                        <w:rPr>
                          <w:rFonts w:ascii="Times New Roman" w:hAnsi="Times New Roman" w:cs="Times New Roman"/>
                        </w:rPr>
                        <w:t xml:space="preserve">Tiek nodrošināta izglītojamā veselības uzraudzība, </w:t>
                      </w:r>
                    </w:p>
                    <w:p w:rsidR="00A32F09" w:rsidRPr="00253F9E" w:rsidRDefault="00A32F09" w:rsidP="00A32F09">
                      <w:pPr>
                        <w:jc w:val="center"/>
                        <w:rPr>
                          <w:rFonts w:ascii="Times New Roman" w:hAnsi="Times New Roman" w:cs="Times New Roman"/>
                        </w:rPr>
                      </w:pPr>
                      <w:r w:rsidRPr="00253F9E">
                        <w:rPr>
                          <w:rFonts w:ascii="Times New Roman" w:hAnsi="Times New Roman" w:cs="Times New Roman"/>
                        </w:rPr>
                        <w:t>informēti un izsaukti vecāki.</w:t>
                      </w:r>
                    </w:p>
                  </w:txbxContent>
                </v:textbox>
              </v:rect>
            </w:pict>
          </mc:Fallback>
        </mc:AlternateContent>
      </w:r>
      <w:r w:rsidRPr="00253F9E">
        <w:rPr>
          <w:rFonts w:ascii="Times New Roman" w:eastAsia="Times New Roman" w:hAnsi="Times New Roman" w:cs="Times New Roman"/>
          <w:noProof/>
          <w:szCs w:val="22"/>
          <w:lang w:bidi="ar-SA"/>
        </w:rPr>
        <mc:AlternateContent>
          <mc:Choice Requires="wps">
            <w:drawing>
              <wp:anchor distT="0" distB="0" distL="114300" distR="114300" simplePos="0" relativeHeight="251669504" behindDoc="0" locked="0" layoutInCell="1" allowOverlap="1" wp14:anchorId="36024C2F" wp14:editId="11316D83">
                <wp:simplePos x="0" y="0"/>
                <wp:positionH relativeFrom="column">
                  <wp:posOffset>876300</wp:posOffset>
                </wp:positionH>
                <wp:positionV relativeFrom="paragraph">
                  <wp:posOffset>3524885</wp:posOffset>
                </wp:positionV>
                <wp:extent cx="2133600" cy="2255520"/>
                <wp:effectExtent l="0" t="0" r="19050" b="11430"/>
                <wp:wrapNone/>
                <wp:docPr id="12" name="Taisnstūris 12"/>
                <wp:cNvGraphicFramePr/>
                <a:graphic xmlns:a="http://schemas.openxmlformats.org/drawingml/2006/main">
                  <a:graphicData uri="http://schemas.microsoft.com/office/word/2010/wordprocessingShape">
                    <wps:wsp>
                      <wps:cNvSpPr/>
                      <wps:spPr>
                        <a:xfrm>
                          <a:off x="0" y="0"/>
                          <a:ext cx="2133600" cy="225552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A32F09" w:rsidRPr="00253F9E" w:rsidRDefault="00A32F09" w:rsidP="00A32F09">
                            <w:pPr>
                              <w:jc w:val="center"/>
                              <w:rPr>
                                <w:rFonts w:ascii="Times New Roman" w:hAnsi="Times New Roman" w:cs="Times New Roman"/>
                              </w:rPr>
                            </w:pPr>
                            <w:r w:rsidRPr="00253F9E">
                              <w:rPr>
                                <w:rFonts w:ascii="Times New Roman" w:hAnsi="Times New Roman" w:cs="Times New Roman"/>
                              </w:rPr>
                              <w:t>Līdz ātrās medicīniskās palīdzības brigādes atbraukšanai</w:t>
                            </w:r>
                          </w:p>
                          <w:p w:rsidR="00A32F09" w:rsidRPr="00253F9E" w:rsidRDefault="00A32F09" w:rsidP="00A32F09">
                            <w:pPr>
                              <w:pStyle w:val="Sarakstarindkopa"/>
                              <w:widowControl/>
                              <w:numPr>
                                <w:ilvl w:val="0"/>
                                <w:numId w:val="9"/>
                              </w:numPr>
                              <w:spacing w:after="160" w:line="259" w:lineRule="auto"/>
                              <w:rPr>
                                <w:rFonts w:ascii="Times New Roman" w:hAnsi="Times New Roman" w:cs="Times New Roman"/>
                              </w:rPr>
                            </w:pPr>
                            <w:r w:rsidRPr="00253F9E">
                              <w:rPr>
                                <w:rFonts w:ascii="Times New Roman" w:hAnsi="Times New Roman" w:cs="Times New Roman"/>
                              </w:rPr>
                              <w:t xml:space="preserve">medmāsa sniedz pirmo neatliekamo palīdzību, </w:t>
                            </w:r>
                          </w:p>
                          <w:p w:rsidR="00A32F09" w:rsidRPr="00253F9E" w:rsidRDefault="00A32F09" w:rsidP="00A32F09">
                            <w:pPr>
                              <w:pStyle w:val="Sarakstarindkopa"/>
                              <w:widowControl/>
                              <w:numPr>
                                <w:ilvl w:val="0"/>
                                <w:numId w:val="9"/>
                              </w:numPr>
                              <w:spacing w:after="160" w:line="259" w:lineRule="auto"/>
                              <w:rPr>
                                <w:rFonts w:ascii="Times New Roman" w:hAnsi="Times New Roman" w:cs="Times New Roman"/>
                              </w:rPr>
                            </w:pPr>
                            <w:r w:rsidRPr="00253F9E">
                              <w:rPr>
                                <w:rFonts w:ascii="Times New Roman" w:hAnsi="Times New Roman" w:cs="Times New Roman"/>
                              </w:rPr>
                              <w:t xml:space="preserve">atbildīgā persona ievāc informāciju par situācijas apstākļiem, </w:t>
                            </w:r>
                          </w:p>
                          <w:p w:rsidR="00A32F09" w:rsidRPr="00253F9E" w:rsidRDefault="00A32F09" w:rsidP="00A32F09">
                            <w:pPr>
                              <w:pStyle w:val="Sarakstarindkopa"/>
                              <w:widowControl/>
                              <w:numPr>
                                <w:ilvl w:val="0"/>
                                <w:numId w:val="9"/>
                              </w:numPr>
                              <w:spacing w:after="160" w:line="259" w:lineRule="auto"/>
                              <w:rPr>
                                <w:rFonts w:ascii="Times New Roman" w:hAnsi="Times New Roman" w:cs="Times New Roman"/>
                              </w:rPr>
                            </w:pPr>
                            <w:r w:rsidRPr="00253F9E">
                              <w:rPr>
                                <w:rFonts w:ascii="Times New Roman" w:hAnsi="Times New Roman" w:cs="Times New Roman"/>
                              </w:rPr>
                              <w:t xml:space="preserve"> informē skolēna vecākus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24C2F" id="Taisnstūris 12" o:spid="_x0000_s1032" style="position:absolute;left:0;text-align:left;margin-left:69pt;margin-top:277.55pt;width:168pt;height:17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" fillcolor="window" strokecolor="#2f528f" strokeweight="1pt">
                <v:textbox>
                  <w:txbxContent>
                    <w:p w:rsidR="00A32F09" w:rsidRPr="00253F9E" w:rsidRDefault="00A32F09" w:rsidP="00A32F09">
                      <w:pPr>
                        <w:jc w:val="center"/>
                        <w:rPr>
                          <w:rFonts w:ascii="Times New Roman" w:hAnsi="Times New Roman" w:cs="Times New Roman"/>
                        </w:rPr>
                      </w:pPr>
                      <w:r w:rsidRPr="00253F9E">
                        <w:rPr>
                          <w:rFonts w:ascii="Times New Roman" w:hAnsi="Times New Roman" w:cs="Times New Roman"/>
                        </w:rPr>
                        <w:t>Līdz ātrās medicīniskās palīdzības brigādes atbraukšanai</w:t>
                      </w:r>
                    </w:p>
                    <w:p w:rsidR="00A32F09" w:rsidRPr="00253F9E" w:rsidRDefault="00A32F09" w:rsidP="00A32F09">
                      <w:pPr>
                        <w:pStyle w:val="Sarakstarindkopa"/>
                        <w:widowControl/>
                        <w:numPr>
                          <w:ilvl w:val="0"/>
                          <w:numId w:val="9"/>
                        </w:numPr>
                        <w:spacing w:after="160" w:line="259" w:lineRule="auto"/>
                        <w:rPr>
                          <w:rFonts w:ascii="Times New Roman" w:hAnsi="Times New Roman" w:cs="Times New Roman"/>
                        </w:rPr>
                      </w:pPr>
                      <w:r w:rsidRPr="00253F9E">
                        <w:rPr>
                          <w:rFonts w:ascii="Times New Roman" w:hAnsi="Times New Roman" w:cs="Times New Roman"/>
                        </w:rPr>
                        <w:t xml:space="preserve">medmāsa sniedz pirmo neatliekamo palīdzību, </w:t>
                      </w:r>
                    </w:p>
                    <w:p w:rsidR="00A32F09" w:rsidRPr="00253F9E" w:rsidRDefault="00A32F09" w:rsidP="00A32F09">
                      <w:pPr>
                        <w:pStyle w:val="Sarakstarindkopa"/>
                        <w:widowControl/>
                        <w:numPr>
                          <w:ilvl w:val="0"/>
                          <w:numId w:val="9"/>
                        </w:numPr>
                        <w:spacing w:after="160" w:line="259" w:lineRule="auto"/>
                        <w:rPr>
                          <w:rFonts w:ascii="Times New Roman" w:hAnsi="Times New Roman" w:cs="Times New Roman"/>
                        </w:rPr>
                      </w:pPr>
                      <w:r w:rsidRPr="00253F9E">
                        <w:rPr>
                          <w:rFonts w:ascii="Times New Roman" w:hAnsi="Times New Roman" w:cs="Times New Roman"/>
                        </w:rPr>
                        <w:t xml:space="preserve">atbildīgā persona ievāc informāciju par situācijas apstākļiem, </w:t>
                      </w:r>
                    </w:p>
                    <w:p w:rsidR="00A32F09" w:rsidRPr="00253F9E" w:rsidRDefault="00A32F09" w:rsidP="00A32F09">
                      <w:pPr>
                        <w:pStyle w:val="Sarakstarindkopa"/>
                        <w:widowControl/>
                        <w:numPr>
                          <w:ilvl w:val="0"/>
                          <w:numId w:val="9"/>
                        </w:numPr>
                        <w:spacing w:after="160" w:line="259" w:lineRule="auto"/>
                        <w:rPr>
                          <w:rFonts w:ascii="Times New Roman" w:hAnsi="Times New Roman" w:cs="Times New Roman"/>
                        </w:rPr>
                      </w:pPr>
                      <w:r w:rsidRPr="00253F9E">
                        <w:rPr>
                          <w:rFonts w:ascii="Times New Roman" w:hAnsi="Times New Roman" w:cs="Times New Roman"/>
                        </w:rPr>
                        <w:t xml:space="preserve"> informē skolēna vecākus</w:t>
                      </w:r>
                    </w:p>
                  </w:txbxContent>
                </v:textbox>
              </v:rect>
            </w:pict>
          </mc:Fallback>
        </mc:AlternateContent>
      </w:r>
      <w:r w:rsidRPr="00253F9E">
        <w:rPr>
          <w:rFonts w:ascii="Times New Roman" w:eastAsia="Times New Roman" w:hAnsi="Times New Roman" w:cs="Times New Roman"/>
          <w:noProof/>
          <w:szCs w:val="22"/>
          <w:lang w:bidi="ar-SA"/>
        </w:rPr>
        <mc:AlternateContent>
          <mc:Choice Requires="wps">
            <w:drawing>
              <wp:anchor distT="0" distB="0" distL="114300" distR="114300" simplePos="0" relativeHeight="251667456" behindDoc="0" locked="0" layoutInCell="1" allowOverlap="1" wp14:anchorId="3042E42D" wp14:editId="113864EC">
                <wp:simplePos x="0" y="0"/>
                <wp:positionH relativeFrom="column">
                  <wp:posOffset>3528060</wp:posOffset>
                </wp:positionH>
                <wp:positionV relativeFrom="paragraph">
                  <wp:posOffset>2389505</wp:posOffset>
                </wp:positionV>
                <wp:extent cx="2141220" cy="739140"/>
                <wp:effectExtent l="0" t="0" r="11430" b="22860"/>
                <wp:wrapNone/>
                <wp:docPr id="10" name="Taisnstūris 10"/>
                <wp:cNvGraphicFramePr/>
                <a:graphic xmlns:a="http://schemas.openxmlformats.org/drawingml/2006/main">
                  <a:graphicData uri="http://schemas.microsoft.com/office/word/2010/wordprocessingShape">
                    <wps:wsp>
                      <wps:cNvSpPr/>
                      <wps:spPr>
                        <a:xfrm>
                          <a:off x="0" y="0"/>
                          <a:ext cx="2141220" cy="73914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A32F09" w:rsidRPr="00253F9E" w:rsidRDefault="00A32F09" w:rsidP="00A32F09">
                            <w:pPr>
                              <w:rPr>
                                <w:rFonts w:ascii="Times New Roman" w:hAnsi="Times New Roman" w:cs="Times New Roman"/>
                              </w:rPr>
                            </w:pPr>
                            <w:r w:rsidRPr="00253F9E">
                              <w:rPr>
                                <w:rFonts w:ascii="Times New Roman" w:hAnsi="Times New Roman" w:cs="Times New Roman"/>
                              </w:rPr>
                              <w:t>Nav nepieciešama  neatliekamā medicīniskā palīdzība</w:t>
                            </w:r>
                          </w:p>
                          <w:p w:rsidR="00A32F09" w:rsidRDefault="00A32F09" w:rsidP="00A32F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2E42D" id="Taisnstūris 10" o:spid="_x0000_s1033" style="position:absolute;left:0;text-align:left;margin-left:277.8pt;margin-top:188.15pt;width:168.6pt;height:5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" fillcolor="window" strokecolor="#2f528f" strokeweight="1pt">
                <v:textbox>
                  <w:txbxContent>
                    <w:p w:rsidR="00A32F09" w:rsidRPr="00253F9E" w:rsidRDefault="00A32F09" w:rsidP="00A32F09">
                      <w:pPr>
                        <w:rPr>
                          <w:rFonts w:ascii="Times New Roman" w:hAnsi="Times New Roman" w:cs="Times New Roman"/>
                        </w:rPr>
                      </w:pPr>
                      <w:r w:rsidRPr="00253F9E">
                        <w:rPr>
                          <w:rFonts w:ascii="Times New Roman" w:hAnsi="Times New Roman" w:cs="Times New Roman"/>
                        </w:rPr>
                        <w:t>Nav nepieciešama  neatliekamā medicīniskā palīdzība</w:t>
                      </w:r>
                    </w:p>
                    <w:p w:rsidR="00A32F09" w:rsidRDefault="00A32F09" w:rsidP="00A32F09">
                      <w:pPr>
                        <w:jc w:val="center"/>
                      </w:pPr>
                    </w:p>
                  </w:txbxContent>
                </v:textbox>
              </v:rect>
            </w:pict>
          </mc:Fallback>
        </mc:AlternateContent>
      </w:r>
      <w:r w:rsidRPr="00253F9E">
        <w:rPr>
          <w:rFonts w:ascii="Times New Roman" w:eastAsia="Times New Roman" w:hAnsi="Times New Roman" w:cs="Times New Roman"/>
          <w:noProof/>
          <w:szCs w:val="22"/>
          <w:lang w:bidi="ar-SA"/>
        </w:rPr>
        <mc:AlternateContent>
          <mc:Choice Requires="wps">
            <w:drawing>
              <wp:anchor distT="0" distB="0" distL="114300" distR="114300" simplePos="0" relativeHeight="251666432" behindDoc="0" locked="0" layoutInCell="1" allowOverlap="1" wp14:anchorId="3B846BA8" wp14:editId="6222CF2A">
                <wp:simplePos x="0" y="0"/>
                <wp:positionH relativeFrom="column">
                  <wp:posOffset>777240</wp:posOffset>
                </wp:positionH>
                <wp:positionV relativeFrom="paragraph">
                  <wp:posOffset>2419985</wp:posOffset>
                </wp:positionV>
                <wp:extent cx="2278380" cy="746760"/>
                <wp:effectExtent l="0" t="0" r="26670" b="15240"/>
                <wp:wrapNone/>
                <wp:docPr id="18" name="Taisnstūris 8"/>
                <wp:cNvGraphicFramePr/>
                <a:graphic xmlns:a="http://schemas.openxmlformats.org/drawingml/2006/main">
                  <a:graphicData uri="http://schemas.microsoft.com/office/word/2010/wordprocessingShape">
                    <wps:wsp>
                      <wps:cNvSpPr/>
                      <wps:spPr>
                        <a:xfrm>
                          <a:off x="0" y="0"/>
                          <a:ext cx="2278380" cy="746760"/>
                        </a:xfrm>
                        <a:prstGeom prst="rect">
                          <a:avLst/>
                        </a:prstGeom>
                        <a:solidFill>
                          <a:sysClr val="window" lastClr="FFFFFF"/>
                        </a:solidFill>
                        <a:ln w="12700" cap="flat" cmpd="sng" algn="ctr">
                          <a:solidFill>
                            <a:srgbClr val="4472C4">
                              <a:shade val="50000"/>
                            </a:srgbClr>
                          </a:solidFill>
                          <a:prstDash val="solid"/>
                          <a:miter lim="800000"/>
                        </a:ln>
                        <a:effectLst/>
                      </wps:spPr>
                      <wps:txbx>
                        <w:txbxContent>
                          <w:p w:rsidR="00A32F09" w:rsidRPr="00253F9E" w:rsidRDefault="00A32F09" w:rsidP="00A32F09">
                            <w:pPr>
                              <w:rPr>
                                <w:rFonts w:ascii="Times New Roman" w:hAnsi="Times New Roman" w:cs="Times New Roman"/>
                              </w:rPr>
                            </w:pPr>
                            <w:r w:rsidRPr="00253F9E">
                              <w:rPr>
                                <w:rFonts w:ascii="Times New Roman" w:hAnsi="Times New Roman" w:cs="Times New Roman"/>
                              </w:rPr>
                              <w:t>Nepieciešama  neatliekamā medicīniskā palīdzība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46BA8" id="Taisnstūris 8" o:spid="_x0000_s1034" style="position:absolute;left:0;text-align:left;margin-left:61.2pt;margin-top:190.55pt;width:179.4pt;height:5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" fillcolor="window" strokecolor="#2f528f" strokeweight="1pt">
                <v:textbox>
                  <w:txbxContent>
                    <w:p w:rsidR="00A32F09" w:rsidRPr="00253F9E" w:rsidRDefault="00A32F09" w:rsidP="00A32F09">
                      <w:pPr>
                        <w:rPr>
                          <w:rFonts w:ascii="Times New Roman" w:hAnsi="Times New Roman" w:cs="Times New Roman"/>
                        </w:rPr>
                      </w:pPr>
                      <w:r w:rsidRPr="00253F9E">
                        <w:rPr>
                          <w:rFonts w:ascii="Times New Roman" w:hAnsi="Times New Roman" w:cs="Times New Roman"/>
                        </w:rPr>
                        <w:t>Nepieciešama  neatliekamā medicīniskā palīdzība</w:t>
                      </w:r>
                    </w:p>
                  </w:txbxContent>
                </v:textbox>
              </v:rect>
            </w:pict>
          </mc:Fallback>
        </mc:AlternateContent>
      </w:r>
    </w:p>
    <w:p w:rsidR="00A32F09" w:rsidRPr="00253F9E" w:rsidRDefault="00A32F09" w:rsidP="00A32F09">
      <w:pPr>
        <w:widowControl/>
        <w:spacing w:after="57" w:line="271" w:lineRule="auto"/>
        <w:ind w:right="1121"/>
        <w:jc w:val="both"/>
        <w:rPr>
          <w:rFonts w:ascii="Times New Roman" w:hAnsi="Times New Roman" w:cs="Times New Roman"/>
        </w:rPr>
      </w:pPr>
      <w:r w:rsidRPr="00253F9E">
        <w:rPr>
          <w:rFonts w:ascii="Times New Roman" w:eastAsia="Times New Roman" w:hAnsi="Times New Roman" w:cs="Times New Roman"/>
          <w:noProof/>
          <w:szCs w:val="22"/>
          <w:lang w:bidi="ar-SA"/>
        </w:rPr>
        <mc:AlternateContent>
          <mc:Choice Requires="wps">
            <w:drawing>
              <wp:anchor distT="0" distB="0" distL="114300" distR="114300" simplePos="0" relativeHeight="251662336" behindDoc="0" locked="0" layoutInCell="1" allowOverlap="1" wp14:anchorId="6C7274DE" wp14:editId="7DFA5717">
                <wp:simplePos x="0" y="0"/>
                <wp:positionH relativeFrom="column">
                  <wp:posOffset>2310765</wp:posOffset>
                </wp:positionH>
                <wp:positionV relativeFrom="paragraph">
                  <wp:posOffset>641985</wp:posOffset>
                </wp:positionV>
                <wp:extent cx="1508760" cy="238125"/>
                <wp:effectExtent l="38100" t="0" r="53340" b="47625"/>
                <wp:wrapNone/>
                <wp:docPr id="4" name="Blokshēma: sapludināšana 4"/>
                <wp:cNvGraphicFramePr/>
                <a:graphic xmlns:a="http://schemas.openxmlformats.org/drawingml/2006/main">
                  <a:graphicData uri="http://schemas.microsoft.com/office/word/2010/wordprocessingShape">
                    <wps:wsp>
                      <wps:cNvSpPr/>
                      <wps:spPr>
                        <a:xfrm>
                          <a:off x="0" y="0"/>
                          <a:ext cx="1508760" cy="238125"/>
                        </a:xfrm>
                        <a:prstGeom prst="flowChartMerge">
                          <a:avLst/>
                        </a:prstGeom>
                        <a:solidFill>
                          <a:srgbClr val="4472C4">
                            <a:lumMod val="40000"/>
                            <a:lumOff val="60000"/>
                          </a:srgbClr>
                        </a:solidFill>
                        <a:ln w="12700" cap="flat" cmpd="sng" algn="ctr">
                          <a:solidFill>
                            <a:srgbClr val="5B9BD5">
                              <a:shade val="50000"/>
                            </a:srgbClr>
                          </a:solidFill>
                          <a:prstDash val="solid"/>
                          <a:miter lim="800000"/>
                        </a:ln>
                        <a:effectLst/>
                      </wps:spPr>
                      <wps:txbx>
                        <w:txbxContent>
                          <w:p w:rsidR="00A32F09" w:rsidRDefault="00A32F09" w:rsidP="00A32F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274DE" id="Blokshēma: sapludināšana 4" o:spid="_x0000_s1035" type="#_x0000_t128" style="position:absolute;left:0;text-align:left;margin-left:181.95pt;margin-top:50.55pt;width:118.8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" fillcolor="#b4c7e7" strokecolor="#41719c" strokeweight="1pt">
                <v:textbox>
                  <w:txbxContent>
                    <w:p w:rsidR="00A32F09" w:rsidRDefault="00A32F09" w:rsidP="00A32F09">
                      <w:pPr>
                        <w:jc w:val="center"/>
                      </w:pPr>
                    </w:p>
                  </w:txbxContent>
                </v:textbox>
              </v:shape>
            </w:pict>
          </mc:Fallback>
        </mc:AlternateContent>
      </w:r>
      <w:r w:rsidRPr="00253F9E">
        <w:rPr>
          <w:rFonts w:ascii="Times New Roman" w:eastAsia="Times New Roman" w:hAnsi="Times New Roman" w:cs="Times New Roman"/>
          <w:noProof/>
          <w:szCs w:val="22"/>
          <w:lang w:bidi="ar-SA"/>
        </w:rPr>
        <mc:AlternateContent>
          <mc:Choice Requires="wps">
            <w:drawing>
              <wp:anchor distT="0" distB="0" distL="114300" distR="114300" simplePos="0" relativeHeight="251674624" behindDoc="0" locked="0" layoutInCell="1" allowOverlap="1" wp14:anchorId="07EC03AC" wp14:editId="045589C5">
                <wp:simplePos x="0" y="0"/>
                <wp:positionH relativeFrom="column">
                  <wp:posOffset>2783205</wp:posOffset>
                </wp:positionH>
                <wp:positionV relativeFrom="paragraph">
                  <wp:posOffset>4695825</wp:posOffset>
                </wp:positionV>
                <wp:extent cx="996950" cy="356870"/>
                <wp:effectExtent l="0" t="41910" r="46990" b="66040"/>
                <wp:wrapNone/>
                <wp:docPr id="9" name="Vienādsānu trīsstūris 9"/>
                <wp:cNvGraphicFramePr/>
                <a:graphic xmlns:a="http://schemas.openxmlformats.org/drawingml/2006/main">
                  <a:graphicData uri="http://schemas.microsoft.com/office/word/2010/wordprocessingShape">
                    <wps:wsp>
                      <wps:cNvSpPr/>
                      <wps:spPr>
                        <a:xfrm rot="5400000">
                          <a:off x="0" y="0"/>
                          <a:ext cx="996950" cy="356870"/>
                        </a:xfrm>
                        <a:prstGeom prst="triangle">
                          <a:avLst/>
                        </a:prstGeom>
                        <a:solidFill>
                          <a:srgbClr val="4472C4">
                            <a:lumMod val="60000"/>
                            <a:lumOff val="4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6291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Vienādsānu trīsstūris 9" o:spid="_x0000_s1026" type="#_x0000_t5" style="position:absolute;margin-left:219.15pt;margin-top:369.75pt;width:78.5pt;height:28.1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" fillcolor="#8faadc" strokecolor="#2f528f" strokeweight="1pt"/>
            </w:pict>
          </mc:Fallback>
        </mc:AlternateContent>
      </w:r>
      <w:r w:rsidRPr="00253F9E">
        <w:rPr>
          <w:rFonts w:ascii="Times New Roman" w:eastAsia="Times New Roman" w:hAnsi="Times New Roman" w:cs="Times New Roman"/>
          <w:noProof/>
          <w:szCs w:val="22"/>
          <w:lang w:bidi="ar-SA"/>
        </w:rPr>
        <mc:AlternateContent>
          <mc:Choice Requires="wps">
            <w:drawing>
              <wp:anchor distT="0" distB="0" distL="114300" distR="114300" simplePos="0" relativeHeight="251670528" behindDoc="0" locked="0" layoutInCell="1" allowOverlap="1" wp14:anchorId="60930B74" wp14:editId="042B4686">
                <wp:simplePos x="0" y="0"/>
                <wp:positionH relativeFrom="column">
                  <wp:posOffset>3891915</wp:posOffset>
                </wp:positionH>
                <wp:positionV relativeFrom="paragraph">
                  <wp:posOffset>2975610</wp:posOffset>
                </wp:positionV>
                <wp:extent cx="1508760" cy="234315"/>
                <wp:effectExtent l="38100" t="0" r="53340" b="32385"/>
                <wp:wrapNone/>
                <wp:docPr id="13" name="Blokshēma: sapludināšana 13"/>
                <wp:cNvGraphicFramePr/>
                <a:graphic xmlns:a="http://schemas.openxmlformats.org/drawingml/2006/main">
                  <a:graphicData uri="http://schemas.microsoft.com/office/word/2010/wordprocessingShape">
                    <wps:wsp>
                      <wps:cNvSpPr/>
                      <wps:spPr>
                        <a:xfrm>
                          <a:off x="0" y="0"/>
                          <a:ext cx="1508760" cy="234315"/>
                        </a:xfrm>
                        <a:prstGeom prst="flowChartMerge">
                          <a:avLst/>
                        </a:prstGeom>
                        <a:solidFill>
                          <a:srgbClr val="5B9BD5"/>
                        </a:solidFill>
                        <a:ln w="12700" cap="flat" cmpd="sng" algn="ctr">
                          <a:solidFill>
                            <a:srgbClr val="5B9BD5">
                              <a:shade val="50000"/>
                            </a:srgbClr>
                          </a:solidFill>
                          <a:prstDash val="solid"/>
                          <a:miter lim="800000"/>
                        </a:ln>
                        <a:effectLst/>
                      </wps:spPr>
                      <wps:txbx>
                        <w:txbxContent>
                          <w:p w:rsidR="00A32F09" w:rsidRDefault="00A32F09" w:rsidP="00A32F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30B74" id="Blokshēma: sapludināšana 13" o:spid="_x0000_s1036" type="#_x0000_t128" style="position:absolute;left:0;text-align:left;margin-left:306.45pt;margin-top:234.3pt;width:118.8pt;height:1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" fillcolor="#5b9bd5" strokecolor="#41719c" strokeweight="1pt">
                <v:textbox>
                  <w:txbxContent>
                    <w:p w:rsidR="00A32F09" w:rsidRDefault="00A32F09" w:rsidP="00A32F09">
                      <w:pPr>
                        <w:jc w:val="center"/>
                      </w:pPr>
                    </w:p>
                  </w:txbxContent>
                </v:textbox>
              </v:shape>
            </w:pict>
          </mc:Fallback>
        </mc:AlternateContent>
      </w:r>
      <w:r w:rsidRPr="00253F9E">
        <w:rPr>
          <w:rFonts w:ascii="Times New Roman" w:eastAsia="Times New Roman" w:hAnsi="Times New Roman" w:cs="Times New Roman"/>
          <w:noProof/>
          <w:szCs w:val="22"/>
          <w:lang w:bidi="ar-SA"/>
        </w:rPr>
        <mc:AlternateContent>
          <mc:Choice Requires="wps">
            <w:drawing>
              <wp:anchor distT="0" distB="0" distL="114300" distR="114300" simplePos="0" relativeHeight="251668480" behindDoc="0" locked="0" layoutInCell="1" allowOverlap="1" wp14:anchorId="0B3D2CF1" wp14:editId="44F1DE1C">
                <wp:simplePos x="0" y="0"/>
                <wp:positionH relativeFrom="column">
                  <wp:posOffset>1177290</wp:posOffset>
                </wp:positionH>
                <wp:positionV relativeFrom="paragraph">
                  <wp:posOffset>2994660</wp:posOffset>
                </wp:positionV>
                <wp:extent cx="1508760" cy="219075"/>
                <wp:effectExtent l="38100" t="0" r="53340" b="47625"/>
                <wp:wrapNone/>
                <wp:docPr id="11" name="Blokshēma: sapludināšana 11"/>
                <wp:cNvGraphicFramePr/>
                <a:graphic xmlns:a="http://schemas.openxmlformats.org/drawingml/2006/main">
                  <a:graphicData uri="http://schemas.microsoft.com/office/word/2010/wordprocessingShape">
                    <wps:wsp>
                      <wps:cNvSpPr/>
                      <wps:spPr>
                        <a:xfrm>
                          <a:off x="0" y="0"/>
                          <a:ext cx="1508760" cy="219075"/>
                        </a:xfrm>
                        <a:prstGeom prst="flowChartMerge">
                          <a:avLst/>
                        </a:prstGeom>
                        <a:solidFill>
                          <a:srgbClr val="5B9BD5"/>
                        </a:solidFill>
                        <a:ln w="12700" cap="flat" cmpd="sng" algn="ctr">
                          <a:solidFill>
                            <a:srgbClr val="5B9BD5">
                              <a:shade val="50000"/>
                            </a:srgbClr>
                          </a:solidFill>
                          <a:prstDash val="solid"/>
                          <a:miter lim="800000"/>
                        </a:ln>
                        <a:effectLst/>
                      </wps:spPr>
                      <wps:txbx>
                        <w:txbxContent>
                          <w:p w:rsidR="00A32F09" w:rsidRDefault="00A32F09" w:rsidP="00A32F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D2CF1" id="Blokshēma: sapludināšana 11" o:spid="_x0000_s1037" type="#_x0000_t128" style="position:absolute;left:0;text-align:left;margin-left:92.7pt;margin-top:235.8pt;width:118.8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" fillcolor="#5b9bd5" strokecolor="#41719c" strokeweight="1pt">
                <v:textbox>
                  <w:txbxContent>
                    <w:p w:rsidR="00A32F09" w:rsidRDefault="00A32F09" w:rsidP="00A32F09">
                      <w:pPr>
                        <w:jc w:val="center"/>
                      </w:pPr>
                    </w:p>
                  </w:txbxContent>
                </v:textbox>
              </v:shape>
            </w:pict>
          </mc:Fallback>
        </mc:AlternateContent>
      </w:r>
      <w:r w:rsidRPr="00253F9E">
        <w:rPr>
          <w:rFonts w:ascii="Times New Roman" w:eastAsia="Times New Roman" w:hAnsi="Times New Roman" w:cs="Times New Roman"/>
          <w:noProof/>
          <w:szCs w:val="22"/>
          <w:lang w:bidi="ar-SA"/>
        </w:rPr>
        <mc:AlternateContent>
          <mc:Choice Requires="wps">
            <w:drawing>
              <wp:anchor distT="0" distB="0" distL="114300" distR="114300" simplePos="0" relativeHeight="251665408" behindDoc="0" locked="0" layoutInCell="1" allowOverlap="1" wp14:anchorId="0DE2B9BB" wp14:editId="4DFC0171">
                <wp:simplePos x="0" y="0"/>
                <wp:positionH relativeFrom="column">
                  <wp:posOffset>3882390</wp:posOffset>
                </wp:positionH>
                <wp:positionV relativeFrom="paragraph">
                  <wp:posOffset>1784985</wp:posOffset>
                </wp:positionV>
                <wp:extent cx="1508760" cy="285750"/>
                <wp:effectExtent l="38100" t="0" r="53340" b="38100"/>
                <wp:wrapNone/>
                <wp:docPr id="7" name="Blokshēma: sapludināšana 7"/>
                <wp:cNvGraphicFramePr/>
                <a:graphic xmlns:a="http://schemas.openxmlformats.org/drawingml/2006/main">
                  <a:graphicData uri="http://schemas.microsoft.com/office/word/2010/wordprocessingShape">
                    <wps:wsp>
                      <wps:cNvSpPr/>
                      <wps:spPr>
                        <a:xfrm>
                          <a:off x="0" y="0"/>
                          <a:ext cx="1508760" cy="285750"/>
                        </a:xfrm>
                        <a:prstGeom prst="flowChartMerge">
                          <a:avLst/>
                        </a:prstGeom>
                        <a:solidFill>
                          <a:srgbClr val="5B9BD5"/>
                        </a:solidFill>
                        <a:ln w="12700" cap="flat" cmpd="sng" algn="ctr">
                          <a:solidFill>
                            <a:srgbClr val="5B9BD5">
                              <a:shade val="50000"/>
                            </a:srgbClr>
                          </a:solidFill>
                          <a:prstDash val="solid"/>
                          <a:miter lim="800000"/>
                        </a:ln>
                        <a:effectLst/>
                      </wps:spPr>
                      <wps:txbx>
                        <w:txbxContent>
                          <w:p w:rsidR="00A32F09" w:rsidRDefault="00A32F09" w:rsidP="00A32F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2B9BB" id="Blokshēma: sapludināšana 7" o:spid="_x0000_s1038" type="#_x0000_t128" style="position:absolute;left:0;text-align:left;margin-left:305.7pt;margin-top:140.55pt;width:118.8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" fillcolor="#5b9bd5" strokecolor="#41719c" strokeweight="1pt">
                <v:textbox>
                  <w:txbxContent>
                    <w:p w:rsidR="00A32F09" w:rsidRDefault="00A32F09" w:rsidP="00A32F09">
                      <w:pPr>
                        <w:jc w:val="center"/>
                      </w:pPr>
                    </w:p>
                  </w:txbxContent>
                </v:textbox>
              </v:shape>
            </w:pict>
          </mc:Fallback>
        </mc:AlternateContent>
      </w:r>
      <w:r w:rsidRPr="00253F9E">
        <w:rPr>
          <w:rFonts w:ascii="Times New Roman" w:eastAsia="Times New Roman" w:hAnsi="Times New Roman" w:cs="Times New Roman"/>
          <w:noProof/>
          <w:szCs w:val="22"/>
          <w:lang w:bidi="ar-SA"/>
        </w:rPr>
        <mc:AlternateContent>
          <mc:Choice Requires="wps">
            <w:drawing>
              <wp:anchor distT="0" distB="0" distL="114300" distR="114300" simplePos="0" relativeHeight="251664384" behindDoc="0" locked="0" layoutInCell="1" allowOverlap="1" wp14:anchorId="57D022F7" wp14:editId="66DA528B">
                <wp:simplePos x="0" y="0"/>
                <wp:positionH relativeFrom="column">
                  <wp:posOffset>1120140</wp:posOffset>
                </wp:positionH>
                <wp:positionV relativeFrom="paragraph">
                  <wp:posOffset>1794509</wp:posOffset>
                </wp:positionV>
                <wp:extent cx="1508760" cy="295275"/>
                <wp:effectExtent l="38100" t="0" r="53340" b="47625"/>
                <wp:wrapNone/>
                <wp:docPr id="6" name="Blokshēma: sapludināšana 6"/>
                <wp:cNvGraphicFramePr/>
                <a:graphic xmlns:a="http://schemas.openxmlformats.org/drawingml/2006/main">
                  <a:graphicData uri="http://schemas.microsoft.com/office/word/2010/wordprocessingShape">
                    <wps:wsp>
                      <wps:cNvSpPr/>
                      <wps:spPr>
                        <a:xfrm>
                          <a:off x="0" y="0"/>
                          <a:ext cx="1508760" cy="295275"/>
                        </a:xfrm>
                        <a:prstGeom prst="flowChartMerge">
                          <a:avLst/>
                        </a:prstGeom>
                        <a:solidFill>
                          <a:srgbClr val="5B9BD5"/>
                        </a:solidFill>
                        <a:ln w="12700" cap="flat" cmpd="sng" algn="ctr">
                          <a:solidFill>
                            <a:srgbClr val="5B9BD5">
                              <a:shade val="50000"/>
                            </a:srgbClr>
                          </a:solidFill>
                          <a:prstDash val="solid"/>
                          <a:miter lim="800000"/>
                        </a:ln>
                        <a:effectLst/>
                      </wps:spPr>
                      <wps:txbx>
                        <w:txbxContent>
                          <w:p w:rsidR="00A32F09" w:rsidRDefault="00A32F09" w:rsidP="00A32F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022F7" id="Blokshēma: sapludināšana 6" o:spid="_x0000_s1039" type="#_x0000_t128" style="position:absolute;left:0;text-align:left;margin-left:88.2pt;margin-top:141.3pt;width:118.8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" fillcolor="#5b9bd5" strokecolor="#41719c" strokeweight="1pt">
                <v:textbox>
                  <w:txbxContent>
                    <w:p w:rsidR="00A32F09" w:rsidRDefault="00A32F09" w:rsidP="00A32F09">
                      <w:pPr>
                        <w:jc w:val="center"/>
                      </w:pPr>
                    </w:p>
                  </w:txbxContent>
                </v:textbox>
              </v:shape>
            </w:pict>
          </mc:Fallback>
        </mc:AlternateContent>
      </w:r>
    </w:p>
    <w:p w:rsidR="00A32F09" w:rsidRPr="00253F9E" w:rsidRDefault="00120C8C" w:rsidP="00A32F09">
      <w:pPr>
        <w:widowControl/>
        <w:spacing w:after="57" w:line="271" w:lineRule="auto"/>
        <w:jc w:val="right"/>
        <w:rPr>
          <w:rFonts w:ascii="Times New Roman" w:hAnsi="Times New Roman" w:cs="Times New Roman"/>
        </w:rPr>
      </w:pPr>
      <w:r w:rsidRPr="00253F9E">
        <w:rPr>
          <w:rFonts w:ascii="Times New Roman" w:eastAsia="Times New Roman" w:hAnsi="Times New Roman" w:cs="Times New Roman"/>
          <w:noProof/>
          <w:szCs w:val="22"/>
          <w:lang w:bidi="ar-SA"/>
        </w:rPr>
        <mc:AlternateContent>
          <mc:Choice Requires="wps">
            <w:drawing>
              <wp:anchor distT="0" distB="0" distL="114300" distR="114300" simplePos="0" relativeHeight="251673600" behindDoc="0" locked="0" layoutInCell="1" allowOverlap="1" wp14:anchorId="7D3AB57C" wp14:editId="50514D1B">
                <wp:simplePos x="0" y="0"/>
                <wp:positionH relativeFrom="margin">
                  <wp:align>right</wp:align>
                </wp:positionH>
                <wp:positionV relativeFrom="paragraph">
                  <wp:posOffset>5536565</wp:posOffset>
                </wp:positionV>
                <wp:extent cx="5435600" cy="850900"/>
                <wp:effectExtent l="0" t="0" r="12700" b="25400"/>
                <wp:wrapNone/>
                <wp:docPr id="17" name="Taisnstūris 17"/>
                <wp:cNvGraphicFramePr/>
                <a:graphic xmlns:a="http://schemas.openxmlformats.org/drawingml/2006/main">
                  <a:graphicData uri="http://schemas.microsoft.com/office/word/2010/wordprocessingShape">
                    <wps:wsp>
                      <wps:cNvSpPr/>
                      <wps:spPr>
                        <a:xfrm>
                          <a:off x="0" y="0"/>
                          <a:ext cx="5435600" cy="85090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A32F09" w:rsidRPr="00253F9E" w:rsidRDefault="00A32F09" w:rsidP="00120C8C">
                            <w:pPr>
                              <w:shd w:val="clear" w:color="auto" w:fill="D0CECE" w:themeFill="background2" w:themeFillShade="E6"/>
                              <w:jc w:val="center"/>
                              <w:rPr>
                                <w:rFonts w:ascii="Times New Roman" w:hAnsi="Times New Roman" w:cs="Times New Roman"/>
                              </w:rPr>
                            </w:pPr>
                            <w:r w:rsidRPr="00253F9E">
                              <w:rPr>
                                <w:rFonts w:ascii="Times New Roman" w:hAnsi="Times New Roman" w:cs="Times New Roman"/>
                              </w:rPr>
                              <w:t>Gadījumā, ja ir konstatētas aizdomas par narkotisko, psihotropo vai citu apreibinošu vielu neatļautu iegādāšanos, glabāšanu vai realizēšanu skolas teritorijā, skolas vadība informē Valsts policiju.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AB57C" id="Taisnstūris 17" o:spid="_x0000_s1040" style="position:absolute;left:0;text-align:left;margin-left:376.8pt;margin-top:435.95pt;width:428pt;height:67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" fillcolor="#d2d2d2" strokecolor="#a5a5a5" strokeweight=".5pt">
                <v:fill color2="silver" rotate="t" colors="0 #d2d2d2;.5 #c8c8c8;1 silver" focus="100%" type="gradient">
                  <o:fill v:ext="view" type="gradientUnscaled"/>
                </v:fill>
                <v:textbox>
                  <w:txbxContent>
                    <w:p w:rsidR="00A32F09" w:rsidRPr="00253F9E" w:rsidRDefault="00A32F09" w:rsidP="00120C8C">
                      <w:pPr>
                        <w:shd w:val="clear" w:color="auto" w:fill="D0CECE" w:themeFill="background2" w:themeFillShade="E6"/>
                        <w:jc w:val="center"/>
                        <w:rPr>
                          <w:rFonts w:ascii="Times New Roman" w:hAnsi="Times New Roman" w:cs="Times New Roman"/>
                        </w:rPr>
                      </w:pPr>
                      <w:r w:rsidRPr="00253F9E">
                        <w:rPr>
                          <w:rFonts w:ascii="Times New Roman" w:hAnsi="Times New Roman" w:cs="Times New Roman"/>
                        </w:rPr>
                        <w:t>Gadījumā, ja ir konstatētas aizdomas par narkotisko, psihotropo vai citu apreibinošu vielu neatļautu iegādāšanos, glabāšanu vai realizēšanu skolas teritorijā, skolas vadība informē Valsts policiju.</w:t>
                      </w:r>
                    </w:p>
                  </w:txbxContent>
                </v:textbox>
                <w10:wrap anchorx="margin"/>
              </v:rect>
            </w:pict>
          </mc:Fallback>
        </mc:AlternateContent>
      </w:r>
      <w:r w:rsidR="00A32F09">
        <w:rPr>
          <w:rFonts w:ascii="Times New Roman" w:hAnsi="Times New Roman" w:cs="Times New Roman"/>
          <w:i/>
        </w:rPr>
        <w:br w:type="page"/>
      </w:r>
      <w:r w:rsidR="00A32F09" w:rsidRPr="00253F9E">
        <w:rPr>
          <w:rFonts w:ascii="Times New Roman" w:hAnsi="Times New Roman" w:cs="Times New Roman"/>
          <w:i/>
        </w:rPr>
        <w:lastRenderedPageBreak/>
        <w:t>Pielikums Nr.</w:t>
      </w:r>
      <w:r w:rsidR="00A32F09">
        <w:rPr>
          <w:rFonts w:ascii="Times New Roman" w:hAnsi="Times New Roman" w:cs="Times New Roman"/>
          <w:i/>
        </w:rPr>
        <w:t>2</w:t>
      </w:r>
      <w:r w:rsidR="00A32F09" w:rsidRPr="00253F9E">
        <w:rPr>
          <w:rFonts w:ascii="Times New Roman" w:hAnsi="Times New Roman" w:cs="Times New Roman"/>
          <w:i/>
        </w:rPr>
        <w:t xml:space="preserve">  SVĢ 01.09.2023. iekšējiem noteikumiem Nr.1-19.1/4 </w:t>
      </w:r>
      <w:r w:rsidR="00A32F09" w:rsidRPr="00253F9E">
        <w:rPr>
          <w:rFonts w:ascii="Times New Roman" w:hAnsi="Times New Roman" w:cs="Times New Roman"/>
        </w:rPr>
        <w:t xml:space="preserve">  </w:t>
      </w:r>
    </w:p>
    <w:p w:rsidR="00C50405" w:rsidRDefault="00C50405" w:rsidP="00A32F09">
      <w:pPr>
        <w:jc w:val="center"/>
        <w:rPr>
          <w:rFonts w:ascii="Times New Roman" w:hAnsi="Times New Roman" w:cs="Times New Roman"/>
        </w:rPr>
      </w:pPr>
    </w:p>
    <w:p w:rsidR="00A32F09" w:rsidRPr="0009013E" w:rsidRDefault="00A32F09" w:rsidP="00A32F09">
      <w:pPr>
        <w:jc w:val="center"/>
        <w:rPr>
          <w:rFonts w:ascii="Times New Roman" w:eastAsia="Times New Roman" w:hAnsi="Times New Roman" w:cs="Times New Roman"/>
          <w:b/>
          <w:lang w:bidi="ar-SA"/>
        </w:rPr>
      </w:pPr>
      <w:r w:rsidRPr="00253F9E">
        <w:rPr>
          <w:rFonts w:ascii="Times New Roman" w:hAnsi="Times New Roman" w:cs="Times New Roman"/>
        </w:rPr>
        <w:t xml:space="preserve"> </w:t>
      </w:r>
      <w:r w:rsidRPr="0009013E">
        <w:rPr>
          <w:rFonts w:ascii="Times New Roman" w:eastAsia="Times New Roman" w:hAnsi="Times New Roman" w:cs="Times New Roman"/>
          <w:b/>
          <w:lang w:bidi="ar-SA"/>
        </w:rPr>
        <w:t>SIGULDAS VALSTS ĢIMNĀZIJA</w:t>
      </w:r>
    </w:p>
    <w:p w:rsidR="00A32F09" w:rsidRPr="00C65888" w:rsidRDefault="00A32F09" w:rsidP="00A32F09">
      <w:pPr>
        <w:widowControl/>
        <w:spacing w:after="57" w:line="271" w:lineRule="auto"/>
        <w:ind w:left="24" w:hanging="10"/>
        <w:jc w:val="center"/>
        <w:rPr>
          <w:rFonts w:ascii="Times New Roman" w:eastAsia="Times New Roman" w:hAnsi="Times New Roman" w:cs="Times New Roman"/>
          <w:sz w:val="28"/>
          <w:szCs w:val="32"/>
          <w:lang w:bidi="ar-SA"/>
        </w:rPr>
      </w:pPr>
      <w:r w:rsidRPr="0009013E">
        <w:rPr>
          <w:rFonts w:ascii="Times New Roman" w:eastAsia="Times New Roman" w:hAnsi="Times New Roman" w:cs="Times New Roman"/>
          <w:lang w:bidi="ar-SA"/>
        </w:rPr>
        <w:t>Situācijas apraksts</w:t>
      </w:r>
    </w:p>
    <w:p w:rsidR="00A32F09" w:rsidRPr="00A32F09" w:rsidRDefault="00A32F09" w:rsidP="00A32F09">
      <w:pPr>
        <w:widowControl/>
        <w:spacing w:after="57" w:line="271" w:lineRule="auto"/>
        <w:ind w:left="24" w:hanging="10"/>
        <w:jc w:val="both"/>
        <w:rPr>
          <w:rFonts w:ascii="Times New Roman" w:eastAsia="Times New Roman" w:hAnsi="Times New Roman" w:cs="Times New Roman"/>
          <w:lang w:bidi="ar-SA"/>
        </w:rPr>
      </w:pPr>
      <w:r w:rsidRPr="00A32F09">
        <w:rPr>
          <w:rFonts w:ascii="Times New Roman" w:eastAsia="Times New Roman" w:hAnsi="Times New Roman" w:cs="Times New Roman"/>
          <w:lang w:bidi="ar-SA"/>
        </w:rPr>
        <w:t>Sarunā piedalās:</w:t>
      </w:r>
    </w:p>
    <w:p w:rsidR="00A32F09" w:rsidRPr="00A32F09" w:rsidRDefault="00A32F09" w:rsidP="00A32F09">
      <w:pPr>
        <w:widowControl/>
        <w:spacing w:after="57" w:line="271" w:lineRule="auto"/>
        <w:ind w:left="24" w:hanging="10"/>
        <w:jc w:val="both"/>
        <w:rPr>
          <w:rFonts w:ascii="Times New Roman" w:eastAsia="Times New Roman" w:hAnsi="Times New Roman" w:cs="Times New Roman"/>
          <w:lang w:bidi="ar-SA"/>
        </w:rPr>
      </w:pPr>
      <w:r w:rsidRPr="00A32F09">
        <w:rPr>
          <w:rFonts w:ascii="Times New Roman" w:eastAsia="Times New Roman" w:hAnsi="Times New Roman" w:cs="Times New Roman"/>
          <w:lang w:bidi="ar-SA"/>
        </w:rPr>
        <w:t>____________________________________________________________________________________________________________________________________________________________</w:t>
      </w:r>
      <w:r>
        <w:rPr>
          <w:rFonts w:ascii="Times New Roman" w:eastAsia="Times New Roman" w:hAnsi="Times New Roman" w:cs="Times New Roman"/>
          <w:lang w:bidi="ar-SA"/>
        </w:rPr>
        <w:t>_____________________________________________________________________</w:t>
      </w:r>
    </w:p>
    <w:p w:rsidR="00A32F09" w:rsidRPr="00A32F09" w:rsidRDefault="00A32F09" w:rsidP="00A32F09">
      <w:pPr>
        <w:widowControl/>
        <w:spacing w:after="57" w:line="271" w:lineRule="auto"/>
        <w:ind w:left="24" w:hanging="10"/>
        <w:jc w:val="both"/>
        <w:rPr>
          <w:rFonts w:ascii="Times New Roman" w:eastAsia="Times New Roman" w:hAnsi="Times New Roman" w:cs="Times New Roman"/>
          <w:lang w:bidi="ar-SA"/>
        </w:rPr>
      </w:pPr>
    </w:p>
    <w:p w:rsidR="00A32F09" w:rsidRPr="00A32F09" w:rsidRDefault="00A32F09" w:rsidP="00A32F09">
      <w:pPr>
        <w:widowControl/>
        <w:spacing w:after="57" w:line="271" w:lineRule="auto"/>
        <w:ind w:left="24" w:hanging="10"/>
        <w:jc w:val="both"/>
        <w:rPr>
          <w:rFonts w:ascii="Times New Roman" w:eastAsia="Times New Roman" w:hAnsi="Times New Roman" w:cs="Times New Roman"/>
          <w:lang w:bidi="ar-SA"/>
        </w:rPr>
      </w:pPr>
      <w:r w:rsidRPr="00A32F09">
        <w:rPr>
          <w:rFonts w:ascii="Times New Roman" w:eastAsia="Times New Roman" w:hAnsi="Times New Roman" w:cs="Times New Roman"/>
          <w:lang w:bidi="ar-SA"/>
        </w:rPr>
        <w:t>Situācijas apraksts:</w:t>
      </w:r>
    </w:p>
    <w:p w:rsidR="00A32F09" w:rsidRPr="00A32F09" w:rsidRDefault="00A32F09" w:rsidP="00A32F09">
      <w:pPr>
        <w:widowControl/>
        <w:spacing w:after="57" w:line="271" w:lineRule="auto"/>
        <w:ind w:left="24" w:hanging="10"/>
        <w:jc w:val="both"/>
        <w:rPr>
          <w:rFonts w:ascii="Times New Roman" w:eastAsia="Times New Roman" w:hAnsi="Times New Roman" w:cs="Times New Roman"/>
          <w:lang w:bidi="ar-SA"/>
        </w:rPr>
      </w:pPr>
      <w:r w:rsidRPr="00A32F09">
        <w:rPr>
          <w:rFonts w:ascii="Times New Roman" w:eastAsia="Times New Roman" w:hAnsi="Times New Roman" w:cs="Times New Roman"/>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2F09" w:rsidRPr="00A32F09" w:rsidRDefault="00A32F09" w:rsidP="00A32F09">
      <w:pPr>
        <w:widowControl/>
        <w:spacing w:after="57" w:line="271" w:lineRule="auto"/>
        <w:ind w:left="24" w:hanging="10"/>
        <w:jc w:val="both"/>
        <w:rPr>
          <w:rFonts w:ascii="Times New Roman" w:eastAsia="Times New Roman" w:hAnsi="Times New Roman" w:cs="Times New Roman"/>
          <w:lang w:bidi="ar-SA"/>
        </w:rPr>
      </w:pPr>
      <w:r w:rsidRPr="00A32F09">
        <w:rPr>
          <w:rFonts w:ascii="Times New Roman" w:eastAsia="Times New Roman" w:hAnsi="Times New Roman" w:cs="Times New Roman"/>
          <w:lang w:bidi="ar-SA"/>
        </w:rPr>
        <w:t>___________________________________________________________________________</w:t>
      </w:r>
    </w:p>
    <w:p w:rsidR="00A32F09" w:rsidRPr="00A32F09" w:rsidRDefault="00A32F09" w:rsidP="00A32F09">
      <w:pPr>
        <w:widowControl/>
        <w:spacing w:after="57" w:line="271" w:lineRule="auto"/>
        <w:ind w:left="24" w:hanging="10"/>
        <w:jc w:val="both"/>
        <w:rPr>
          <w:rFonts w:ascii="Times New Roman" w:eastAsia="Times New Roman" w:hAnsi="Times New Roman" w:cs="Times New Roman"/>
          <w:lang w:bidi="ar-SA"/>
        </w:rPr>
      </w:pPr>
      <w:r w:rsidRPr="00A32F09">
        <w:rPr>
          <w:rFonts w:ascii="Times New Roman" w:eastAsia="Times New Roman" w:hAnsi="Times New Roman" w:cs="Times New Roman"/>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lang w:bidi="ar-SA"/>
        </w:rPr>
        <w:t>______________________________________________________</w:t>
      </w:r>
    </w:p>
    <w:p w:rsidR="00A32F09" w:rsidRPr="00A32F09" w:rsidRDefault="00A32F09" w:rsidP="00A32F09">
      <w:pPr>
        <w:widowControl/>
        <w:spacing w:after="57" w:line="271" w:lineRule="auto"/>
        <w:ind w:left="24" w:hanging="10"/>
        <w:jc w:val="both"/>
        <w:rPr>
          <w:rFonts w:ascii="Times New Roman" w:eastAsia="Times New Roman" w:hAnsi="Times New Roman" w:cs="Times New Roman"/>
          <w:lang w:bidi="ar-SA"/>
        </w:rPr>
      </w:pPr>
      <w:r w:rsidRPr="00A32F09">
        <w:rPr>
          <w:rFonts w:ascii="Times New Roman" w:eastAsia="Times New Roman" w:hAnsi="Times New Roman" w:cs="Times New Roman"/>
          <w:lang w:bidi="ar-SA"/>
        </w:rPr>
        <w:t>Secinājumi, vienošanās</w:t>
      </w:r>
    </w:p>
    <w:p w:rsidR="00A32F09" w:rsidRPr="00A32F09" w:rsidRDefault="00A32F09" w:rsidP="00A32F09">
      <w:pPr>
        <w:widowControl/>
        <w:spacing w:after="57" w:line="271" w:lineRule="auto"/>
        <w:ind w:left="24" w:hanging="10"/>
        <w:jc w:val="both"/>
        <w:rPr>
          <w:rFonts w:ascii="Times New Roman" w:eastAsia="Times New Roman" w:hAnsi="Times New Roman" w:cs="Times New Roman"/>
          <w:lang w:bidi="ar-SA"/>
        </w:rPr>
      </w:pPr>
      <w:r w:rsidRPr="00A32F09">
        <w:rPr>
          <w:rFonts w:ascii="Times New Roman" w:eastAsia="Times New Roman" w:hAnsi="Times New Roman" w:cs="Times New Roman"/>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2F09" w:rsidRPr="00A32F09" w:rsidRDefault="00A32F09" w:rsidP="00A32F09">
      <w:pPr>
        <w:widowControl/>
        <w:spacing w:after="57" w:line="271" w:lineRule="auto"/>
        <w:ind w:left="24" w:hanging="10"/>
        <w:jc w:val="both"/>
        <w:rPr>
          <w:rFonts w:ascii="Times New Roman" w:eastAsia="Times New Roman" w:hAnsi="Times New Roman" w:cs="Times New Roman"/>
          <w:lang w:bidi="ar-SA"/>
        </w:rPr>
      </w:pPr>
      <w:r w:rsidRPr="00A32F09">
        <w:rPr>
          <w:rFonts w:ascii="Times New Roman" w:eastAsia="Times New Roman" w:hAnsi="Times New Roman" w:cs="Times New Roman"/>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32F09" w:rsidRDefault="00A32F09" w:rsidP="00A32F09">
      <w:pPr>
        <w:widowControl/>
        <w:spacing w:after="57" w:line="271" w:lineRule="auto"/>
        <w:ind w:left="24" w:hanging="10"/>
        <w:jc w:val="both"/>
        <w:rPr>
          <w:rFonts w:ascii="Times New Roman" w:eastAsia="Times New Roman" w:hAnsi="Times New Roman" w:cs="Times New Roman"/>
          <w:lang w:bidi="ar-SA"/>
        </w:rPr>
      </w:pPr>
      <w:r w:rsidRPr="00A32F09">
        <w:rPr>
          <w:rFonts w:ascii="Times New Roman" w:eastAsia="Times New Roman" w:hAnsi="Times New Roman" w:cs="Times New Roman"/>
          <w:lang w:bidi="ar-SA"/>
        </w:rPr>
        <w:t>Datums:</w:t>
      </w:r>
      <w:r w:rsidRPr="00A32F09">
        <w:rPr>
          <w:rFonts w:ascii="Times New Roman" w:eastAsia="Times New Roman" w:hAnsi="Times New Roman" w:cs="Times New Roman"/>
          <w:lang w:bidi="ar-SA"/>
        </w:rPr>
        <w:tab/>
      </w:r>
      <w:r w:rsidRPr="00A32F09">
        <w:rPr>
          <w:rFonts w:ascii="Times New Roman" w:eastAsia="Times New Roman" w:hAnsi="Times New Roman" w:cs="Times New Roman"/>
          <w:lang w:bidi="ar-SA"/>
        </w:rPr>
        <w:tab/>
      </w:r>
      <w:r w:rsidRPr="00A32F09">
        <w:rPr>
          <w:rFonts w:ascii="Times New Roman" w:eastAsia="Times New Roman" w:hAnsi="Times New Roman" w:cs="Times New Roman"/>
          <w:lang w:bidi="ar-SA"/>
        </w:rPr>
        <w:tab/>
      </w:r>
      <w:r w:rsidRPr="00A32F09">
        <w:rPr>
          <w:rFonts w:ascii="Times New Roman" w:eastAsia="Times New Roman" w:hAnsi="Times New Roman" w:cs="Times New Roman"/>
          <w:lang w:bidi="ar-SA"/>
        </w:rPr>
        <w:tab/>
      </w:r>
      <w:r w:rsidRPr="00A32F09">
        <w:rPr>
          <w:rFonts w:ascii="Times New Roman" w:eastAsia="Times New Roman" w:hAnsi="Times New Roman" w:cs="Times New Roman"/>
          <w:lang w:bidi="ar-SA"/>
        </w:rPr>
        <w:tab/>
      </w:r>
      <w:r w:rsidRPr="00A32F09">
        <w:rPr>
          <w:rFonts w:ascii="Times New Roman" w:eastAsia="Times New Roman" w:hAnsi="Times New Roman" w:cs="Times New Roman"/>
          <w:lang w:bidi="ar-SA"/>
        </w:rPr>
        <w:tab/>
      </w:r>
      <w:r w:rsidRPr="00A32F09">
        <w:rPr>
          <w:rFonts w:ascii="Times New Roman" w:eastAsia="Times New Roman" w:hAnsi="Times New Roman" w:cs="Times New Roman"/>
          <w:lang w:bidi="ar-SA"/>
        </w:rPr>
        <w:tab/>
      </w:r>
      <w:r w:rsidRPr="00A32F09">
        <w:rPr>
          <w:rFonts w:ascii="Times New Roman" w:eastAsia="Times New Roman" w:hAnsi="Times New Roman" w:cs="Times New Roman"/>
          <w:lang w:bidi="ar-SA"/>
        </w:rPr>
        <w:tab/>
        <w:t>Sarunas dalībnieki</w:t>
      </w:r>
    </w:p>
    <w:p w:rsidR="00A32F09" w:rsidRDefault="00A32F09" w:rsidP="00A32F09">
      <w:pPr>
        <w:jc w:val="right"/>
        <w:rPr>
          <w:rFonts w:ascii="Times New Roman" w:hAnsi="Times New Roman" w:cs="Times New Roman"/>
          <w:i/>
        </w:rPr>
      </w:pPr>
      <w:r>
        <w:rPr>
          <w:rFonts w:ascii="Times New Roman" w:hAnsi="Times New Roman" w:cs="Times New Roman"/>
          <w:i/>
        </w:rPr>
        <w:br w:type="page"/>
      </w:r>
      <w:r>
        <w:rPr>
          <w:rFonts w:ascii="Times New Roman" w:hAnsi="Times New Roman" w:cs="Times New Roman"/>
          <w:i/>
        </w:rPr>
        <w:lastRenderedPageBreak/>
        <w:t xml:space="preserve">   </w:t>
      </w:r>
      <w:r w:rsidRPr="00253F9E">
        <w:rPr>
          <w:rFonts w:ascii="Times New Roman" w:hAnsi="Times New Roman" w:cs="Times New Roman"/>
          <w:i/>
        </w:rPr>
        <w:t>Pielikums Nr.</w:t>
      </w:r>
      <w:r>
        <w:rPr>
          <w:rFonts w:ascii="Times New Roman" w:hAnsi="Times New Roman" w:cs="Times New Roman"/>
          <w:i/>
        </w:rPr>
        <w:t>3</w:t>
      </w:r>
      <w:r w:rsidRPr="00253F9E">
        <w:rPr>
          <w:rFonts w:ascii="Times New Roman" w:hAnsi="Times New Roman" w:cs="Times New Roman"/>
          <w:i/>
        </w:rPr>
        <w:t xml:space="preserve">  SVĢ 01.09.2023. iekšējiem noteikumiem Nr.1-19.1/4</w:t>
      </w:r>
    </w:p>
    <w:p w:rsidR="00A32F09" w:rsidRPr="00A32F09" w:rsidRDefault="00A32F09" w:rsidP="00A32F09">
      <w:pPr>
        <w:jc w:val="right"/>
        <w:rPr>
          <w:rFonts w:ascii="Times New Roman" w:eastAsia="Times New Roman" w:hAnsi="Times New Roman" w:cs="Times New Roman"/>
          <w:lang w:bidi="ar-SA"/>
        </w:rPr>
      </w:pPr>
    </w:p>
    <w:p w:rsidR="00A32F09" w:rsidRPr="00A32F09" w:rsidRDefault="00A32F09" w:rsidP="00A32F09">
      <w:pPr>
        <w:widowControl/>
        <w:jc w:val="center"/>
        <w:rPr>
          <w:rFonts w:ascii="Times New Roman" w:hAnsi="Times New Roman" w:cs="Times New Roman"/>
          <w:b/>
        </w:rPr>
      </w:pPr>
      <w:r w:rsidRPr="00A32F09">
        <w:rPr>
          <w:rFonts w:ascii="Times New Roman" w:hAnsi="Times New Roman" w:cs="Times New Roman"/>
          <w:b/>
        </w:rPr>
        <w:t>SIGULDAS VALSTS ĢIMNĀZIJA</w:t>
      </w:r>
    </w:p>
    <w:p w:rsidR="00A32F09" w:rsidRPr="00A32F09" w:rsidRDefault="00A32F09" w:rsidP="00A32F09">
      <w:pPr>
        <w:widowControl/>
        <w:jc w:val="center"/>
        <w:rPr>
          <w:rFonts w:ascii="Times New Roman" w:hAnsi="Times New Roman" w:cs="Times New Roman"/>
        </w:rPr>
      </w:pPr>
      <w:r w:rsidRPr="00A32F09">
        <w:rPr>
          <w:rFonts w:ascii="Times New Roman" w:hAnsi="Times New Roman" w:cs="Times New Roman"/>
        </w:rPr>
        <w:t>Iekšējo kārtības noteikumu pārkāpuma protokols</w:t>
      </w:r>
    </w:p>
    <w:p w:rsidR="00A32F09" w:rsidRPr="00A32F09" w:rsidRDefault="00A32F09" w:rsidP="00A32F09">
      <w:pPr>
        <w:widowControl/>
        <w:spacing w:after="57" w:line="271" w:lineRule="auto"/>
        <w:rPr>
          <w:rFonts w:ascii="Times New Roman" w:hAnsi="Times New Roman" w:cs="Times New Roman"/>
        </w:rPr>
      </w:pPr>
      <w:r w:rsidRPr="00A32F09">
        <w:rPr>
          <w:rFonts w:ascii="Times New Roman" w:hAnsi="Times New Roman" w:cs="Times New Roman"/>
          <w:noProof/>
          <w:lang w:bidi="ar-SA"/>
        </w:rPr>
        <mc:AlternateContent>
          <mc:Choice Requires="wpg">
            <w:drawing>
              <wp:inline distT="0" distB="0" distL="0" distR="0" wp14:anchorId="31EED11D" wp14:editId="31D91197">
                <wp:extent cx="5887085" cy="18415"/>
                <wp:effectExtent l="0" t="0" r="0" b="0"/>
                <wp:docPr id="11474" name="Group 11474"/>
                <wp:cNvGraphicFramePr/>
                <a:graphic xmlns:a="http://schemas.openxmlformats.org/drawingml/2006/main">
                  <a:graphicData uri="http://schemas.microsoft.com/office/word/2010/wordprocessingGroup">
                    <wpg:wgp>
                      <wpg:cNvGrpSpPr/>
                      <wpg:grpSpPr>
                        <a:xfrm>
                          <a:off x="0" y="0"/>
                          <a:ext cx="5887085" cy="18415"/>
                          <a:chOff x="0" y="0"/>
                          <a:chExt cx="5887085" cy="18415"/>
                        </a:xfrm>
                      </wpg:grpSpPr>
                      <wps:wsp>
                        <wps:cNvPr id="14054" name="Shape 14054"/>
                        <wps:cNvSpPr/>
                        <wps:spPr>
                          <a:xfrm>
                            <a:off x="0" y="0"/>
                            <a:ext cx="5887085" cy="18415"/>
                          </a:xfrm>
                          <a:custGeom>
                            <a:avLst/>
                            <a:gdLst/>
                            <a:ahLst/>
                            <a:cxnLst/>
                            <a:rect l="0" t="0" r="0" b="0"/>
                            <a:pathLst>
                              <a:path w="5887085" h="18415">
                                <a:moveTo>
                                  <a:pt x="0" y="0"/>
                                </a:moveTo>
                                <a:lnTo>
                                  <a:pt x="5887085" y="0"/>
                                </a:lnTo>
                                <a:lnTo>
                                  <a:pt x="5887085" y="18415"/>
                                </a:lnTo>
                                <a:lnTo>
                                  <a:pt x="0" y="184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6D4D35" id="Group 11474" o:spid="_x0000_s1026" style="width:463.55pt;height:1.45pt;mso-position-horizontal-relative:char;mso-position-vertical-relative:line" coordsize="5887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">
                <v:shape id="Shape 14054" o:spid="_x0000_s1027" style="position:absolute;width:58870;height:184;visibility:visible;mso-wrap-style:square;v-text-anchor:top" coordsize="58870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" path="m,l5887085,r,18415l,18415,,e" fillcolor="black" stroked="f" strokeweight="0">
                  <v:stroke miterlimit="83231f" joinstyle="miter"/>
                  <v:path arrowok="t" textboxrect="0,0,5887085,18415"/>
                </v:shape>
                <w10:anchorlock/>
              </v:group>
            </w:pict>
          </mc:Fallback>
        </mc:AlternateContent>
      </w:r>
      <w:r w:rsidRPr="00A32F09">
        <w:rPr>
          <w:rFonts w:ascii="Times New Roman" w:hAnsi="Times New Roman" w:cs="Times New Roman"/>
        </w:rPr>
        <w:t xml:space="preserve">  </w:t>
      </w:r>
    </w:p>
    <w:p w:rsidR="00A32F09" w:rsidRDefault="00A32F09" w:rsidP="00A32F09">
      <w:pPr>
        <w:widowControl/>
        <w:spacing w:after="57" w:line="271" w:lineRule="auto"/>
        <w:jc w:val="center"/>
        <w:rPr>
          <w:rFonts w:ascii="Times New Roman" w:hAnsi="Times New Roman" w:cs="Times New Roman"/>
        </w:rPr>
      </w:pPr>
      <w:r w:rsidRPr="00A32F09">
        <w:rPr>
          <w:rFonts w:ascii="Times New Roman" w:hAnsi="Times New Roman" w:cs="Times New Roman"/>
          <w:b/>
        </w:rPr>
        <w:t>Siguldā</w:t>
      </w:r>
    </w:p>
    <w:p w:rsidR="00A32F09" w:rsidRPr="00253F9E" w:rsidRDefault="00A32F09" w:rsidP="00A32F09">
      <w:pPr>
        <w:widowControl/>
        <w:spacing w:after="57" w:line="271" w:lineRule="auto"/>
        <w:rPr>
          <w:rFonts w:ascii="Times New Roman" w:hAnsi="Times New Roman" w:cs="Times New Roman"/>
        </w:rPr>
      </w:pPr>
      <w:r>
        <w:rPr>
          <w:rFonts w:ascii="Times New Roman" w:hAnsi="Times New Roman" w:cs="Times New Roman"/>
        </w:rPr>
        <w:t>20___.____.___________________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plkst. _____:_____</w:t>
      </w:r>
    </w:p>
    <w:p w:rsidR="00A32F09" w:rsidRDefault="00A32F09">
      <w:pPr>
        <w:rPr>
          <w:rFonts w:ascii="Times New Roman" w:hAnsi="Times New Roman" w:cs="Times New Roman"/>
          <w:i/>
        </w:rPr>
      </w:pPr>
    </w:p>
    <w:p w:rsidR="00A32F09" w:rsidRDefault="00A32F09">
      <w:pPr>
        <w:widowControl/>
        <w:spacing w:after="57" w:line="271" w:lineRule="auto"/>
        <w:ind w:right="1121"/>
        <w:jc w:val="both"/>
        <w:rPr>
          <w:rFonts w:ascii="Times New Roman" w:hAnsi="Times New Roman" w:cs="Times New Roman"/>
        </w:rPr>
      </w:pPr>
      <w:r w:rsidRPr="00A32F09">
        <w:rPr>
          <w:rFonts w:ascii="Times New Roman" w:hAnsi="Times New Roman" w:cs="Times New Roman"/>
        </w:rPr>
        <w:t xml:space="preserve">Pārkāpuma būtība:   </w:t>
      </w:r>
    </w:p>
    <w:p w:rsidR="00A32F09" w:rsidRDefault="00A32F09">
      <w:pPr>
        <w:widowControl/>
        <w:spacing w:after="57" w:line="271" w:lineRule="auto"/>
        <w:ind w:right="1121"/>
        <w:jc w:val="both"/>
        <w:rPr>
          <w:rFonts w:ascii="Times New Roman" w:hAnsi="Times New Roman" w:cs="Times New Roman"/>
        </w:rPr>
      </w:pPr>
    </w:p>
    <w:p w:rsidR="00A32F09" w:rsidRDefault="00A32F09">
      <w:pPr>
        <w:widowControl/>
        <w:spacing w:after="57" w:line="271" w:lineRule="auto"/>
        <w:ind w:right="1121"/>
        <w:jc w:val="both"/>
        <w:rPr>
          <w:rFonts w:ascii="Times New Roman" w:hAnsi="Times New Roman" w:cs="Times New Roman"/>
        </w:rPr>
      </w:pPr>
    </w:p>
    <w:p w:rsidR="00A32F09" w:rsidRDefault="00A32F09">
      <w:pPr>
        <w:widowControl/>
        <w:spacing w:after="57" w:line="271" w:lineRule="auto"/>
        <w:ind w:right="1121"/>
        <w:jc w:val="both"/>
        <w:rPr>
          <w:rFonts w:ascii="Times New Roman" w:hAnsi="Times New Roman" w:cs="Times New Roman"/>
        </w:rPr>
      </w:pPr>
    </w:p>
    <w:p w:rsidR="00A32F09" w:rsidRDefault="00A32F09">
      <w:pPr>
        <w:widowControl/>
        <w:spacing w:after="57" w:line="271" w:lineRule="auto"/>
        <w:ind w:right="1121"/>
        <w:jc w:val="both"/>
        <w:rPr>
          <w:rFonts w:ascii="Times New Roman" w:hAnsi="Times New Roman" w:cs="Times New Roman"/>
        </w:rPr>
      </w:pPr>
    </w:p>
    <w:p w:rsidR="00120C8C" w:rsidRDefault="00120C8C">
      <w:pPr>
        <w:widowControl/>
        <w:spacing w:after="57" w:line="271" w:lineRule="auto"/>
        <w:ind w:right="1121"/>
        <w:jc w:val="both"/>
        <w:rPr>
          <w:rFonts w:ascii="Times New Roman" w:hAnsi="Times New Roman" w:cs="Times New Roman"/>
        </w:rPr>
      </w:pPr>
    </w:p>
    <w:p w:rsidR="00A32F09" w:rsidRDefault="00A32F09">
      <w:pPr>
        <w:widowControl/>
        <w:spacing w:after="57" w:line="271" w:lineRule="auto"/>
        <w:ind w:right="1121"/>
        <w:jc w:val="both"/>
        <w:rPr>
          <w:rFonts w:ascii="Times New Roman" w:hAnsi="Times New Roman" w:cs="Times New Roman"/>
        </w:rPr>
      </w:pPr>
      <w:r w:rsidRPr="00A32F09">
        <w:rPr>
          <w:rFonts w:ascii="Times New Roman" w:hAnsi="Times New Roman" w:cs="Times New Roman"/>
        </w:rPr>
        <w:t>Ja ir atkārtots raksturs, tad iepriekšējo pārkāpumu būtība:</w:t>
      </w:r>
    </w:p>
    <w:p w:rsidR="00120C8C" w:rsidRDefault="00120C8C">
      <w:pPr>
        <w:widowControl/>
        <w:spacing w:after="57" w:line="271" w:lineRule="auto"/>
        <w:ind w:right="1121"/>
        <w:jc w:val="both"/>
        <w:rPr>
          <w:rFonts w:ascii="Times New Roman" w:hAnsi="Times New Roman" w:cs="Times New Roman"/>
        </w:rPr>
      </w:pPr>
    </w:p>
    <w:p w:rsidR="00120C8C" w:rsidRDefault="00120C8C">
      <w:pPr>
        <w:widowControl/>
        <w:spacing w:after="57" w:line="271" w:lineRule="auto"/>
        <w:ind w:right="1121"/>
        <w:jc w:val="both"/>
        <w:rPr>
          <w:rFonts w:ascii="Times New Roman" w:hAnsi="Times New Roman" w:cs="Times New Roman"/>
        </w:rPr>
      </w:pPr>
    </w:p>
    <w:p w:rsidR="00120C8C" w:rsidRDefault="00120C8C">
      <w:pPr>
        <w:widowControl/>
        <w:spacing w:after="57" w:line="271" w:lineRule="auto"/>
        <w:ind w:right="1121"/>
        <w:jc w:val="both"/>
        <w:rPr>
          <w:rFonts w:ascii="Times New Roman" w:hAnsi="Times New Roman" w:cs="Times New Roman"/>
        </w:rPr>
      </w:pPr>
    </w:p>
    <w:p w:rsidR="00120C8C" w:rsidRDefault="00120C8C">
      <w:pPr>
        <w:widowControl/>
        <w:spacing w:after="57" w:line="271" w:lineRule="auto"/>
        <w:ind w:right="1121"/>
        <w:jc w:val="both"/>
        <w:rPr>
          <w:rFonts w:ascii="Times New Roman" w:hAnsi="Times New Roman" w:cs="Times New Roman"/>
        </w:rPr>
      </w:pPr>
    </w:p>
    <w:p w:rsidR="00120C8C" w:rsidRDefault="00120C8C">
      <w:pPr>
        <w:widowControl/>
        <w:spacing w:after="57" w:line="271" w:lineRule="auto"/>
        <w:ind w:right="1121"/>
        <w:jc w:val="both"/>
        <w:rPr>
          <w:rFonts w:ascii="Times New Roman" w:hAnsi="Times New Roman" w:cs="Times New Roman"/>
        </w:rPr>
      </w:pPr>
    </w:p>
    <w:p w:rsidR="00120C8C" w:rsidRPr="00120C8C" w:rsidRDefault="00120C8C" w:rsidP="00120C8C">
      <w:pPr>
        <w:widowControl/>
        <w:spacing w:after="57" w:line="271" w:lineRule="auto"/>
        <w:ind w:right="1121"/>
        <w:jc w:val="both"/>
        <w:rPr>
          <w:rFonts w:ascii="Times New Roman" w:hAnsi="Times New Roman" w:cs="Times New Roman"/>
        </w:rPr>
      </w:pPr>
      <w:r w:rsidRPr="00120C8C">
        <w:rPr>
          <w:rFonts w:ascii="Times New Roman" w:hAnsi="Times New Roman" w:cs="Times New Roman"/>
        </w:rPr>
        <w:t>Piemērota disciplināratbildība:</w:t>
      </w:r>
    </w:p>
    <w:p w:rsidR="00120C8C" w:rsidRPr="00665133" w:rsidRDefault="00120C8C" w:rsidP="00120C8C">
      <w:pPr>
        <w:widowControl/>
        <w:spacing w:after="57" w:line="271" w:lineRule="auto"/>
        <w:ind w:right="1121"/>
        <w:jc w:val="both"/>
        <w:rPr>
          <w:rFonts w:ascii="Times New Roman" w:hAnsi="Times New Roman" w:cs="Times New Roman"/>
          <w:sz w:val="22"/>
        </w:rPr>
      </w:pPr>
      <w:r w:rsidRPr="00665133">
        <w:rPr>
          <w:rFonts w:ascii="Times New Roman" w:hAnsi="Times New Roman" w:cs="Times New Roman"/>
          <w:sz w:val="22"/>
        </w:rPr>
        <w:t xml:space="preserve">Darbinieks (i):   </w:t>
      </w:r>
    </w:p>
    <w:p w:rsidR="00120C8C" w:rsidRDefault="00120C8C" w:rsidP="00120C8C">
      <w:pPr>
        <w:widowControl/>
        <w:spacing w:after="57" w:line="271" w:lineRule="auto"/>
        <w:ind w:right="1121"/>
        <w:jc w:val="both"/>
        <w:rPr>
          <w:rFonts w:ascii="Times New Roman" w:hAnsi="Times New Roman" w:cs="Times New Roman"/>
          <w:sz w:val="18"/>
        </w:rPr>
      </w:pPr>
    </w:p>
    <w:p w:rsidR="00120C8C" w:rsidRDefault="00120C8C" w:rsidP="00120C8C">
      <w:pPr>
        <w:widowControl/>
        <w:spacing w:after="57" w:line="271" w:lineRule="auto"/>
        <w:jc w:val="both"/>
        <w:rPr>
          <w:rFonts w:ascii="Times New Roman" w:hAnsi="Times New Roman" w:cs="Times New Roman"/>
          <w:sz w:val="18"/>
        </w:rPr>
      </w:pPr>
      <w:r>
        <w:rPr>
          <w:rFonts w:ascii="Times New Roman" w:hAnsi="Times New Roman" w:cs="Times New Roman"/>
          <w:sz w:val="18"/>
        </w:rPr>
        <w:t xml:space="preserve">____________________________________________ </w:t>
      </w:r>
      <w:r>
        <w:rPr>
          <w:rFonts w:ascii="Times New Roman" w:hAnsi="Times New Roman" w:cs="Times New Roman"/>
          <w:sz w:val="18"/>
        </w:rPr>
        <w:tab/>
        <w:t xml:space="preserve">                           _______________________________________</w:t>
      </w:r>
    </w:p>
    <w:p w:rsidR="00120C8C" w:rsidRDefault="00120C8C" w:rsidP="00120C8C">
      <w:pPr>
        <w:widowControl/>
        <w:spacing w:after="57" w:line="271" w:lineRule="auto"/>
        <w:jc w:val="both"/>
        <w:rPr>
          <w:rFonts w:ascii="Times New Roman" w:hAnsi="Times New Roman" w:cs="Times New Roman"/>
          <w:sz w:val="18"/>
        </w:rPr>
      </w:pPr>
      <w:r>
        <w:rPr>
          <w:rFonts w:ascii="Times New Roman" w:hAnsi="Times New Roman" w:cs="Times New Roman"/>
          <w:sz w:val="18"/>
        </w:rPr>
        <w:t xml:space="preserve">                      </w:t>
      </w:r>
      <w:r w:rsidRPr="00120C8C">
        <w:rPr>
          <w:rFonts w:ascii="Times New Roman" w:hAnsi="Times New Roman" w:cs="Times New Roman"/>
          <w:sz w:val="18"/>
        </w:rPr>
        <w:t xml:space="preserve">Vārds  Uzvārds    </w:t>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t xml:space="preserve">           paraksts</w:t>
      </w:r>
    </w:p>
    <w:p w:rsidR="00120C8C" w:rsidRDefault="00120C8C" w:rsidP="00120C8C">
      <w:pPr>
        <w:widowControl/>
        <w:spacing w:after="57" w:line="271" w:lineRule="auto"/>
        <w:jc w:val="both"/>
        <w:rPr>
          <w:rFonts w:ascii="Times New Roman" w:hAnsi="Times New Roman" w:cs="Times New Roman"/>
          <w:sz w:val="18"/>
        </w:rPr>
      </w:pPr>
    </w:p>
    <w:p w:rsidR="00120C8C" w:rsidRDefault="00120C8C" w:rsidP="00120C8C">
      <w:pPr>
        <w:widowControl/>
        <w:spacing w:after="57" w:line="271" w:lineRule="auto"/>
        <w:jc w:val="both"/>
        <w:rPr>
          <w:rFonts w:ascii="Times New Roman" w:hAnsi="Times New Roman" w:cs="Times New Roman"/>
          <w:sz w:val="18"/>
        </w:rPr>
      </w:pPr>
      <w:r>
        <w:rPr>
          <w:rFonts w:ascii="Times New Roman" w:hAnsi="Times New Roman" w:cs="Times New Roman"/>
          <w:sz w:val="18"/>
        </w:rPr>
        <w:t xml:space="preserve">____________________________________________ </w:t>
      </w:r>
      <w:r>
        <w:rPr>
          <w:rFonts w:ascii="Times New Roman" w:hAnsi="Times New Roman" w:cs="Times New Roman"/>
          <w:sz w:val="18"/>
        </w:rPr>
        <w:tab/>
        <w:t xml:space="preserve">                           _______________________________________</w:t>
      </w:r>
    </w:p>
    <w:p w:rsidR="00120C8C" w:rsidRPr="00120C8C" w:rsidRDefault="00120C8C" w:rsidP="00120C8C">
      <w:pPr>
        <w:widowControl/>
        <w:spacing w:after="57" w:line="271" w:lineRule="auto"/>
        <w:jc w:val="both"/>
        <w:rPr>
          <w:rFonts w:ascii="Times New Roman" w:hAnsi="Times New Roman" w:cs="Times New Roman"/>
          <w:sz w:val="18"/>
        </w:rPr>
      </w:pPr>
      <w:r>
        <w:rPr>
          <w:rFonts w:ascii="Times New Roman" w:hAnsi="Times New Roman" w:cs="Times New Roman"/>
          <w:sz w:val="18"/>
        </w:rPr>
        <w:t xml:space="preserve">                      </w:t>
      </w:r>
      <w:r w:rsidRPr="00120C8C">
        <w:rPr>
          <w:rFonts w:ascii="Times New Roman" w:hAnsi="Times New Roman" w:cs="Times New Roman"/>
          <w:sz w:val="18"/>
        </w:rPr>
        <w:t xml:space="preserve">Vārds  Uzvārds    </w:t>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t xml:space="preserve">           paraksts</w:t>
      </w:r>
    </w:p>
    <w:p w:rsidR="00120C8C" w:rsidRDefault="00120C8C" w:rsidP="00120C8C">
      <w:pPr>
        <w:widowControl/>
        <w:spacing w:after="57" w:line="271" w:lineRule="auto"/>
        <w:jc w:val="both"/>
        <w:rPr>
          <w:rFonts w:ascii="Times New Roman" w:hAnsi="Times New Roman" w:cs="Times New Roman"/>
          <w:sz w:val="18"/>
        </w:rPr>
      </w:pPr>
    </w:p>
    <w:p w:rsidR="00120C8C" w:rsidRDefault="00120C8C" w:rsidP="00120C8C">
      <w:pPr>
        <w:widowControl/>
        <w:spacing w:after="57" w:line="271" w:lineRule="auto"/>
        <w:jc w:val="both"/>
        <w:rPr>
          <w:rFonts w:ascii="Times New Roman" w:hAnsi="Times New Roman" w:cs="Times New Roman"/>
          <w:sz w:val="18"/>
        </w:rPr>
      </w:pPr>
      <w:r>
        <w:rPr>
          <w:rFonts w:ascii="Times New Roman" w:hAnsi="Times New Roman" w:cs="Times New Roman"/>
          <w:sz w:val="18"/>
        </w:rPr>
        <w:t xml:space="preserve">____________________________________________ </w:t>
      </w:r>
      <w:r>
        <w:rPr>
          <w:rFonts w:ascii="Times New Roman" w:hAnsi="Times New Roman" w:cs="Times New Roman"/>
          <w:sz w:val="18"/>
        </w:rPr>
        <w:tab/>
        <w:t xml:space="preserve">                           _______________________________________</w:t>
      </w:r>
    </w:p>
    <w:p w:rsidR="00120C8C" w:rsidRPr="00120C8C" w:rsidRDefault="00120C8C" w:rsidP="00120C8C">
      <w:pPr>
        <w:widowControl/>
        <w:spacing w:after="57" w:line="271" w:lineRule="auto"/>
        <w:jc w:val="both"/>
        <w:rPr>
          <w:rFonts w:ascii="Times New Roman" w:hAnsi="Times New Roman" w:cs="Times New Roman"/>
          <w:sz w:val="18"/>
        </w:rPr>
      </w:pPr>
      <w:r>
        <w:rPr>
          <w:rFonts w:ascii="Times New Roman" w:hAnsi="Times New Roman" w:cs="Times New Roman"/>
          <w:sz w:val="18"/>
        </w:rPr>
        <w:t xml:space="preserve">                      </w:t>
      </w:r>
      <w:r w:rsidRPr="00120C8C">
        <w:rPr>
          <w:rFonts w:ascii="Times New Roman" w:hAnsi="Times New Roman" w:cs="Times New Roman"/>
          <w:sz w:val="18"/>
        </w:rPr>
        <w:t xml:space="preserve">Vārds  Uzvārds    </w:t>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t xml:space="preserve">           paraksts</w:t>
      </w:r>
    </w:p>
    <w:p w:rsidR="00120C8C" w:rsidRDefault="00120C8C" w:rsidP="00120C8C">
      <w:pPr>
        <w:widowControl/>
        <w:spacing w:after="57" w:line="271" w:lineRule="auto"/>
        <w:jc w:val="both"/>
        <w:rPr>
          <w:rFonts w:ascii="Times New Roman" w:hAnsi="Times New Roman" w:cs="Times New Roman"/>
          <w:sz w:val="18"/>
        </w:rPr>
      </w:pPr>
    </w:p>
    <w:p w:rsidR="00994099" w:rsidRDefault="00120C8C" w:rsidP="00120C8C">
      <w:pPr>
        <w:widowControl/>
        <w:spacing w:after="57" w:line="271" w:lineRule="auto"/>
        <w:jc w:val="both"/>
        <w:rPr>
          <w:rFonts w:ascii="Times New Roman" w:hAnsi="Times New Roman" w:cs="Times New Roman"/>
          <w:sz w:val="22"/>
        </w:rPr>
      </w:pPr>
      <w:r w:rsidRPr="00120C8C">
        <w:rPr>
          <w:rFonts w:ascii="Times New Roman" w:hAnsi="Times New Roman" w:cs="Times New Roman"/>
          <w:sz w:val="22"/>
        </w:rPr>
        <w:t>Izglītojamais (-</w:t>
      </w:r>
      <w:proofErr w:type="spellStart"/>
      <w:r w:rsidRPr="00120C8C">
        <w:rPr>
          <w:rFonts w:ascii="Times New Roman" w:hAnsi="Times New Roman" w:cs="Times New Roman"/>
          <w:sz w:val="22"/>
        </w:rPr>
        <w:t>ie</w:t>
      </w:r>
      <w:proofErr w:type="spellEnd"/>
      <w:r w:rsidRPr="00120C8C">
        <w:rPr>
          <w:rFonts w:ascii="Times New Roman" w:hAnsi="Times New Roman" w:cs="Times New Roman"/>
          <w:sz w:val="22"/>
        </w:rPr>
        <w:t xml:space="preserve">):   </w:t>
      </w:r>
      <w:r w:rsidR="00994099">
        <w:rPr>
          <w:rFonts w:ascii="Times New Roman" w:hAnsi="Times New Roman" w:cs="Times New Roman"/>
          <w:sz w:val="22"/>
        </w:rPr>
        <w:t xml:space="preserve">     </w:t>
      </w:r>
    </w:p>
    <w:p w:rsidR="00120C8C" w:rsidRDefault="00120C8C" w:rsidP="00120C8C">
      <w:pPr>
        <w:widowControl/>
        <w:spacing w:after="57" w:line="271" w:lineRule="auto"/>
        <w:jc w:val="both"/>
        <w:rPr>
          <w:rFonts w:ascii="Times New Roman" w:hAnsi="Times New Roman" w:cs="Times New Roman"/>
          <w:sz w:val="22"/>
        </w:rPr>
      </w:pPr>
      <w:r w:rsidRPr="00120C8C">
        <w:rPr>
          <w:rFonts w:ascii="Times New Roman" w:hAnsi="Times New Roman" w:cs="Times New Roman"/>
          <w:sz w:val="22"/>
        </w:rPr>
        <w:t xml:space="preserve">Ar pārkāpuma protokolu esmu iepazinies (-usies):    </w:t>
      </w:r>
    </w:p>
    <w:p w:rsidR="00120C8C" w:rsidRDefault="00120C8C" w:rsidP="00120C8C">
      <w:pPr>
        <w:widowControl/>
        <w:spacing w:after="57" w:line="271" w:lineRule="auto"/>
        <w:jc w:val="both"/>
        <w:rPr>
          <w:rFonts w:ascii="Times New Roman" w:hAnsi="Times New Roman" w:cs="Times New Roman"/>
          <w:sz w:val="22"/>
        </w:rPr>
      </w:pPr>
    </w:p>
    <w:p w:rsidR="00120C8C" w:rsidRDefault="00120C8C" w:rsidP="00120C8C">
      <w:pPr>
        <w:widowControl/>
        <w:spacing w:after="57" w:line="271" w:lineRule="auto"/>
        <w:jc w:val="both"/>
        <w:rPr>
          <w:rFonts w:ascii="Times New Roman" w:hAnsi="Times New Roman" w:cs="Times New Roman"/>
          <w:sz w:val="18"/>
        </w:rPr>
      </w:pPr>
      <w:r>
        <w:rPr>
          <w:rFonts w:ascii="Times New Roman" w:hAnsi="Times New Roman" w:cs="Times New Roman"/>
          <w:sz w:val="18"/>
        </w:rPr>
        <w:t xml:space="preserve">____________________________________________ </w:t>
      </w:r>
      <w:r>
        <w:rPr>
          <w:rFonts w:ascii="Times New Roman" w:hAnsi="Times New Roman" w:cs="Times New Roman"/>
          <w:sz w:val="18"/>
        </w:rPr>
        <w:tab/>
        <w:t xml:space="preserve">                           _______________________________________</w:t>
      </w:r>
    </w:p>
    <w:p w:rsidR="00120C8C" w:rsidRDefault="00120C8C" w:rsidP="00120C8C">
      <w:pPr>
        <w:widowControl/>
        <w:spacing w:after="57" w:line="271" w:lineRule="auto"/>
        <w:jc w:val="both"/>
        <w:rPr>
          <w:rFonts w:ascii="Times New Roman" w:hAnsi="Times New Roman" w:cs="Times New Roman"/>
          <w:sz w:val="18"/>
        </w:rPr>
      </w:pPr>
      <w:r>
        <w:rPr>
          <w:rFonts w:ascii="Times New Roman" w:hAnsi="Times New Roman" w:cs="Times New Roman"/>
          <w:sz w:val="18"/>
        </w:rPr>
        <w:t xml:space="preserve">                      </w:t>
      </w:r>
      <w:r w:rsidRPr="00120C8C">
        <w:rPr>
          <w:rFonts w:ascii="Times New Roman" w:hAnsi="Times New Roman" w:cs="Times New Roman"/>
          <w:sz w:val="18"/>
        </w:rPr>
        <w:t xml:space="preserve">Vārds  Uzvārds    </w:t>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t xml:space="preserve"> </w:t>
      </w:r>
      <w:r>
        <w:rPr>
          <w:rFonts w:ascii="Times New Roman" w:hAnsi="Times New Roman" w:cs="Times New Roman"/>
          <w:sz w:val="18"/>
        </w:rPr>
        <w:tab/>
      </w:r>
      <w:r>
        <w:rPr>
          <w:rFonts w:ascii="Times New Roman" w:hAnsi="Times New Roman" w:cs="Times New Roman"/>
          <w:sz w:val="18"/>
        </w:rPr>
        <w:tab/>
        <w:t xml:space="preserve">      paraksts (atzīme par iepazīšanos)</w:t>
      </w:r>
    </w:p>
    <w:p w:rsidR="00120C8C" w:rsidRDefault="00120C8C" w:rsidP="00120C8C">
      <w:pPr>
        <w:widowControl/>
        <w:spacing w:after="57" w:line="271" w:lineRule="auto"/>
        <w:jc w:val="both"/>
        <w:rPr>
          <w:rFonts w:ascii="Times New Roman" w:hAnsi="Times New Roman" w:cs="Times New Roman"/>
          <w:sz w:val="22"/>
        </w:rPr>
      </w:pPr>
    </w:p>
    <w:p w:rsidR="00120C8C" w:rsidRDefault="00120C8C" w:rsidP="00120C8C">
      <w:pPr>
        <w:widowControl/>
        <w:spacing w:after="57" w:line="271" w:lineRule="auto"/>
        <w:jc w:val="both"/>
        <w:rPr>
          <w:rFonts w:ascii="Times New Roman" w:hAnsi="Times New Roman" w:cs="Times New Roman"/>
          <w:sz w:val="18"/>
        </w:rPr>
      </w:pPr>
      <w:r>
        <w:rPr>
          <w:rFonts w:ascii="Times New Roman" w:hAnsi="Times New Roman" w:cs="Times New Roman"/>
          <w:sz w:val="18"/>
        </w:rPr>
        <w:t xml:space="preserve">____________________________________________ </w:t>
      </w:r>
      <w:r>
        <w:rPr>
          <w:rFonts w:ascii="Times New Roman" w:hAnsi="Times New Roman" w:cs="Times New Roman"/>
          <w:sz w:val="18"/>
        </w:rPr>
        <w:tab/>
        <w:t xml:space="preserve">                           _______________________________________</w:t>
      </w:r>
    </w:p>
    <w:p w:rsidR="00120C8C" w:rsidRDefault="00120C8C" w:rsidP="00120C8C">
      <w:pPr>
        <w:widowControl/>
        <w:spacing w:after="57" w:line="271" w:lineRule="auto"/>
        <w:jc w:val="both"/>
        <w:rPr>
          <w:rFonts w:ascii="Times New Roman" w:hAnsi="Times New Roman" w:cs="Times New Roman"/>
          <w:sz w:val="18"/>
        </w:rPr>
      </w:pPr>
      <w:r>
        <w:rPr>
          <w:rFonts w:ascii="Times New Roman" w:hAnsi="Times New Roman" w:cs="Times New Roman"/>
          <w:sz w:val="18"/>
        </w:rPr>
        <w:t xml:space="preserve">                      </w:t>
      </w:r>
      <w:r w:rsidRPr="00120C8C">
        <w:rPr>
          <w:rFonts w:ascii="Times New Roman" w:hAnsi="Times New Roman" w:cs="Times New Roman"/>
          <w:sz w:val="18"/>
        </w:rPr>
        <w:t xml:space="preserve">Vārds  Uzvārds    </w:t>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t xml:space="preserve"> </w:t>
      </w:r>
      <w:r>
        <w:rPr>
          <w:rFonts w:ascii="Times New Roman" w:hAnsi="Times New Roman" w:cs="Times New Roman"/>
          <w:sz w:val="18"/>
        </w:rPr>
        <w:tab/>
      </w:r>
      <w:r>
        <w:rPr>
          <w:rFonts w:ascii="Times New Roman" w:hAnsi="Times New Roman" w:cs="Times New Roman"/>
          <w:sz w:val="18"/>
        </w:rPr>
        <w:tab/>
        <w:t xml:space="preserve">      paraksts (atzīme par iepazīšanos)</w:t>
      </w:r>
    </w:p>
    <w:p w:rsidR="00120C8C" w:rsidRDefault="00120C8C" w:rsidP="00120C8C">
      <w:pPr>
        <w:widowControl/>
        <w:spacing w:after="57" w:line="271" w:lineRule="auto"/>
        <w:jc w:val="both"/>
        <w:rPr>
          <w:rFonts w:ascii="Times New Roman" w:hAnsi="Times New Roman" w:cs="Times New Roman"/>
          <w:sz w:val="22"/>
        </w:rPr>
      </w:pPr>
    </w:p>
    <w:p w:rsidR="00120C8C" w:rsidRDefault="00120C8C" w:rsidP="00120C8C">
      <w:pPr>
        <w:widowControl/>
        <w:spacing w:after="57" w:line="271" w:lineRule="auto"/>
        <w:jc w:val="both"/>
        <w:rPr>
          <w:rFonts w:ascii="Times New Roman" w:hAnsi="Times New Roman" w:cs="Times New Roman"/>
          <w:sz w:val="18"/>
        </w:rPr>
      </w:pPr>
      <w:r>
        <w:rPr>
          <w:rFonts w:ascii="Times New Roman" w:hAnsi="Times New Roman" w:cs="Times New Roman"/>
          <w:sz w:val="18"/>
        </w:rPr>
        <w:t xml:space="preserve">____________________________________________ </w:t>
      </w:r>
      <w:r>
        <w:rPr>
          <w:rFonts w:ascii="Times New Roman" w:hAnsi="Times New Roman" w:cs="Times New Roman"/>
          <w:sz w:val="18"/>
        </w:rPr>
        <w:tab/>
        <w:t xml:space="preserve">                           _______________________________________</w:t>
      </w:r>
    </w:p>
    <w:p w:rsidR="00120C8C" w:rsidRDefault="00120C8C" w:rsidP="00120C8C">
      <w:pPr>
        <w:widowControl/>
        <w:spacing w:after="57" w:line="271" w:lineRule="auto"/>
        <w:jc w:val="both"/>
        <w:rPr>
          <w:rFonts w:ascii="Times New Roman" w:hAnsi="Times New Roman" w:cs="Times New Roman"/>
          <w:sz w:val="18"/>
        </w:rPr>
      </w:pPr>
      <w:r>
        <w:rPr>
          <w:rFonts w:ascii="Times New Roman" w:hAnsi="Times New Roman" w:cs="Times New Roman"/>
          <w:sz w:val="18"/>
        </w:rPr>
        <w:t xml:space="preserve">                      </w:t>
      </w:r>
      <w:r w:rsidRPr="00120C8C">
        <w:rPr>
          <w:rFonts w:ascii="Times New Roman" w:hAnsi="Times New Roman" w:cs="Times New Roman"/>
          <w:sz w:val="18"/>
        </w:rPr>
        <w:t xml:space="preserve">Vārds  Uzvārds    </w:t>
      </w:r>
      <w:r>
        <w:rPr>
          <w:rFonts w:ascii="Times New Roman" w:hAnsi="Times New Roman" w:cs="Times New Roman"/>
          <w:sz w:val="18"/>
        </w:rPr>
        <w:tab/>
      </w:r>
      <w:r>
        <w:rPr>
          <w:rFonts w:ascii="Times New Roman" w:hAnsi="Times New Roman" w:cs="Times New Roman"/>
          <w:sz w:val="18"/>
        </w:rPr>
        <w:tab/>
      </w:r>
      <w:r>
        <w:rPr>
          <w:rFonts w:ascii="Times New Roman" w:hAnsi="Times New Roman" w:cs="Times New Roman"/>
          <w:sz w:val="18"/>
        </w:rPr>
        <w:tab/>
        <w:t xml:space="preserve"> </w:t>
      </w:r>
      <w:r>
        <w:rPr>
          <w:rFonts w:ascii="Times New Roman" w:hAnsi="Times New Roman" w:cs="Times New Roman"/>
          <w:sz w:val="18"/>
        </w:rPr>
        <w:tab/>
      </w:r>
      <w:r>
        <w:rPr>
          <w:rFonts w:ascii="Times New Roman" w:hAnsi="Times New Roman" w:cs="Times New Roman"/>
          <w:sz w:val="18"/>
        </w:rPr>
        <w:tab/>
        <w:t xml:space="preserve">      paraksts (atzīme par iepazīšanos)</w:t>
      </w:r>
    </w:p>
    <w:p w:rsidR="00120C8C" w:rsidRPr="00120C8C" w:rsidRDefault="00120C8C" w:rsidP="00120C8C">
      <w:pPr>
        <w:widowControl/>
        <w:spacing w:after="57" w:line="271" w:lineRule="auto"/>
        <w:jc w:val="both"/>
        <w:rPr>
          <w:rFonts w:ascii="Times New Roman" w:hAnsi="Times New Roman" w:cs="Times New Roman"/>
          <w:sz w:val="22"/>
        </w:rPr>
      </w:pPr>
    </w:p>
    <w:sectPr w:rsidR="00120C8C" w:rsidRPr="00120C8C">
      <w:footerReference w:type="default" r:id="rId13"/>
      <w:pgSz w:w="11906" w:h="16838"/>
      <w:pgMar w:top="1134" w:right="1134" w:bottom="42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ECE" w:rsidRDefault="00710ECE">
      <w:r>
        <w:separator/>
      </w:r>
    </w:p>
  </w:endnote>
  <w:endnote w:type="continuationSeparator" w:id="0">
    <w:p w:rsidR="00710ECE" w:rsidRDefault="00710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mo">
    <w:altName w:val="Times New Roman"/>
    <w:charset w:val="00"/>
    <w:family w:val="auto"/>
    <w:pitch w:val="default"/>
  </w:font>
  <w:font w:name="Arial Unicode MS">
    <w:altName w:val="Yu Gothic"/>
    <w:panose1 w:val="020B0604020202020204"/>
    <w:charset w:val="80"/>
    <w:family w:val="swiss"/>
    <w:pitch w:val="variable"/>
    <w:sig w:usb0="00000000"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4518943"/>
      <w:docPartObj>
        <w:docPartGallery w:val="Page Numbers (Bottom of Page)"/>
        <w:docPartUnique/>
      </w:docPartObj>
    </w:sdtPr>
    <w:sdtEndPr>
      <w:rPr>
        <w:noProof/>
      </w:rPr>
    </w:sdtEndPr>
    <w:sdtContent>
      <w:p w:rsidR="00567951" w:rsidRDefault="00567951">
        <w:pPr>
          <w:pStyle w:val="Kjene"/>
          <w:jc w:val="center"/>
        </w:pPr>
        <w:r>
          <w:fldChar w:fldCharType="begin"/>
        </w:r>
        <w:r>
          <w:instrText xml:space="preserve"> PAGE   \* MERGEFORMAT </w:instrText>
        </w:r>
        <w:r>
          <w:fldChar w:fldCharType="separate"/>
        </w:r>
        <w:r>
          <w:rPr>
            <w:noProof/>
          </w:rPr>
          <w:t>4</w:t>
        </w:r>
        <w:r>
          <w:rPr>
            <w:noProof/>
          </w:rPr>
          <w:fldChar w:fldCharType="end"/>
        </w:r>
      </w:p>
    </w:sdtContent>
  </w:sdt>
  <w:p w:rsidR="00567951" w:rsidRDefault="0056795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951" w:rsidRDefault="00567951">
    <w:pPr>
      <w:pStyle w:val="Kjene"/>
      <w:jc w:val="center"/>
    </w:pPr>
  </w:p>
  <w:p w:rsidR="00567951" w:rsidRDefault="0056795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ECE" w:rsidRDefault="00710ECE">
      <w:r>
        <w:separator/>
      </w:r>
    </w:p>
  </w:footnote>
  <w:footnote w:type="continuationSeparator" w:id="0">
    <w:p w:rsidR="00710ECE" w:rsidRDefault="00710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3B2" w:rsidRDefault="00C243B2">
    <w:pPr>
      <w:pBdr>
        <w:top w:val="nil"/>
        <w:left w:val="nil"/>
        <w:bottom w:val="nil"/>
        <w:right w:val="nil"/>
        <w:between w:val="nil"/>
      </w:pBdr>
      <w:tabs>
        <w:tab w:val="center" w:pos="4153"/>
        <w:tab w:val="right" w:pos="8306"/>
      </w:tabs>
      <w:rPr>
        <w:rFonts w:ascii="Arimo" w:eastAsia="Arimo" w:hAnsi="Arimo" w:cs="Arim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3B2" w:rsidRDefault="00C243B2">
    <w:pPr>
      <w:pBdr>
        <w:top w:val="nil"/>
        <w:left w:val="nil"/>
        <w:bottom w:val="nil"/>
        <w:right w:val="nil"/>
        <w:between w:val="nil"/>
      </w:pBdr>
      <w:tabs>
        <w:tab w:val="center" w:pos="4153"/>
        <w:tab w:val="right" w:pos="8306"/>
      </w:tabs>
      <w:rPr>
        <w:rFonts w:ascii="Arimo" w:eastAsia="Arimo" w:hAnsi="Arimo" w:cs="Arim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6799E"/>
    <w:multiLevelType w:val="multilevel"/>
    <w:tmpl w:val="FAC4C280"/>
    <w:lvl w:ilvl="0">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2346D6"/>
    <w:multiLevelType w:val="multilevel"/>
    <w:tmpl w:val="920E969A"/>
    <w:lvl w:ilvl="0">
      <w:start w:val="18"/>
      <w:numFmt w:val="decimal"/>
      <w:lvlText w:val="%1."/>
      <w:lvlJc w:val="left"/>
      <w:pPr>
        <w:ind w:left="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9D267D"/>
    <w:multiLevelType w:val="hybridMultilevel"/>
    <w:tmpl w:val="72D0338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C6348A6"/>
    <w:multiLevelType w:val="multilevel"/>
    <w:tmpl w:val="FA12493E"/>
    <w:lvl w:ilvl="0">
      <w:start w:val="1"/>
      <w:numFmt w:val="decimal"/>
      <w:lvlText w:val="%1."/>
      <w:lvlJc w:val="left"/>
      <w:pPr>
        <w:ind w:left="360" w:hanging="360"/>
      </w:pPr>
      <w:rPr>
        <w:i w:val="0"/>
        <w:sz w:val="24"/>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E0F13DD"/>
    <w:multiLevelType w:val="hybridMultilevel"/>
    <w:tmpl w:val="930EE7D4"/>
    <w:lvl w:ilvl="0" w:tplc="593A797A">
      <w:start w:val="1"/>
      <w:numFmt w:val="decimal"/>
      <w:lvlText w:val="%1."/>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5064F8">
      <w:start w:val="1"/>
      <w:numFmt w:val="lowerLetter"/>
      <w:lvlText w:val="%2"/>
      <w:lvlJc w:val="left"/>
      <w:pPr>
        <w:ind w:left="1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6E6C2">
      <w:start w:val="1"/>
      <w:numFmt w:val="lowerRoman"/>
      <w:lvlText w:val="%3"/>
      <w:lvlJc w:val="left"/>
      <w:pPr>
        <w:ind w:left="2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0C8E6C">
      <w:start w:val="1"/>
      <w:numFmt w:val="decimal"/>
      <w:lvlText w:val="%4"/>
      <w:lvlJc w:val="left"/>
      <w:pPr>
        <w:ind w:left="2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1AB5D6">
      <w:start w:val="1"/>
      <w:numFmt w:val="lowerLetter"/>
      <w:lvlText w:val="%5"/>
      <w:lvlJc w:val="left"/>
      <w:pPr>
        <w:ind w:left="3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98A398">
      <w:start w:val="1"/>
      <w:numFmt w:val="lowerRoman"/>
      <w:lvlText w:val="%6"/>
      <w:lvlJc w:val="left"/>
      <w:pPr>
        <w:ind w:left="4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AE725C">
      <w:start w:val="1"/>
      <w:numFmt w:val="decimal"/>
      <w:lvlText w:val="%7"/>
      <w:lvlJc w:val="left"/>
      <w:pPr>
        <w:ind w:left="4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6666FA">
      <w:start w:val="1"/>
      <w:numFmt w:val="lowerLetter"/>
      <w:lvlText w:val="%8"/>
      <w:lvlJc w:val="left"/>
      <w:pPr>
        <w:ind w:left="5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8A05F6">
      <w:start w:val="1"/>
      <w:numFmt w:val="lowerRoman"/>
      <w:lvlText w:val="%9"/>
      <w:lvlJc w:val="left"/>
      <w:pPr>
        <w:ind w:left="6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18D5C7E"/>
    <w:multiLevelType w:val="hybridMultilevel"/>
    <w:tmpl w:val="F4446D04"/>
    <w:lvl w:ilvl="0" w:tplc="71B0F754">
      <w:numFmt w:val="bullet"/>
      <w:lvlText w:val="-"/>
      <w:lvlJc w:val="left"/>
      <w:pPr>
        <w:ind w:left="420" w:hanging="360"/>
      </w:pPr>
      <w:rPr>
        <w:rFonts w:ascii="Calibri" w:eastAsiaTheme="minorHAnsi" w:hAnsi="Calibri" w:cs="Calibri" w:hint="default"/>
        <w:sz w:val="24"/>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6" w15:restartNumberingAfterBreak="0">
    <w:nsid w:val="5B9E1687"/>
    <w:multiLevelType w:val="multilevel"/>
    <w:tmpl w:val="FAC4C280"/>
    <w:lvl w:ilvl="0">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BBA0999"/>
    <w:multiLevelType w:val="multilevel"/>
    <w:tmpl w:val="C1D8FA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D70488"/>
    <w:multiLevelType w:val="multilevel"/>
    <w:tmpl w:val="1580274C"/>
    <w:lvl w:ilvl="0">
      <w:start w:val="1"/>
      <w:numFmt w:val="decimal"/>
      <w:lvlText w:val="%1."/>
      <w:lvlJc w:val="left"/>
      <w:pPr>
        <w:ind w:left="360" w:hanging="360"/>
      </w:pPr>
      <w:rPr>
        <w:rFonts w:hint="default"/>
      </w:rPr>
    </w:lvl>
    <w:lvl w:ilvl="1">
      <w:start w:val="1"/>
      <w:numFmt w:val="none"/>
      <w:lvlText w:val="7.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35018D6"/>
    <w:multiLevelType w:val="multilevel"/>
    <w:tmpl w:val="FAC4C280"/>
    <w:lvl w:ilvl="0">
      <w:start w:val="6"/>
      <w:numFmt w:val="decimal"/>
      <w:lvlText w:val="%1."/>
      <w:lvlJc w:val="left"/>
      <w:pPr>
        <w:ind w:left="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2"/>
  </w:num>
  <w:num w:numId="3">
    <w:abstractNumId w:val="4"/>
  </w:num>
  <w:num w:numId="4">
    <w:abstractNumId w:val="9"/>
  </w:num>
  <w:num w:numId="5">
    <w:abstractNumId w:val="8"/>
  </w:num>
  <w:num w:numId="6">
    <w:abstractNumId w:val="6"/>
  </w:num>
  <w:num w:numId="7">
    <w:abstractNumId w:val="1"/>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3B2"/>
    <w:rsid w:val="0005227E"/>
    <w:rsid w:val="0009013E"/>
    <w:rsid w:val="000B751E"/>
    <w:rsid w:val="000D0C87"/>
    <w:rsid w:val="000D4DCD"/>
    <w:rsid w:val="00120C8C"/>
    <w:rsid w:val="00164973"/>
    <w:rsid w:val="00172A1B"/>
    <w:rsid w:val="00173B1D"/>
    <w:rsid w:val="001748EB"/>
    <w:rsid w:val="001E56CE"/>
    <w:rsid w:val="00240848"/>
    <w:rsid w:val="00253F9E"/>
    <w:rsid w:val="002705A3"/>
    <w:rsid w:val="002D08BB"/>
    <w:rsid w:val="002E08DC"/>
    <w:rsid w:val="00450D20"/>
    <w:rsid w:val="004A02D9"/>
    <w:rsid w:val="004F6B3C"/>
    <w:rsid w:val="00506B5C"/>
    <w:rsid w:val="005157A7"/>
    <w:rsid w:val="005251F3"/>
    <w:rsid w:val="0055386A"/>
    <w:rsid w:val="00567951"/>
    <w:rsid w:val="005E704B"/>
    <w:rsid w:val="005F6088"/>
    <w:rsid w:val="00604B97"/>
    <w:rsid w:val="00665133"/>
    <w:rsid w:val="006676E0"/>
    <w:rsid w:val="00673669"/>
    <w:rsid w:val="00710ECE"/>
    <w:rsid w:val="0073319E"/>
    <w:rsid w:val="00771AA4"/>
    <w:rsid w:val="007D514D"/>
    <w:rsid w:val="00877184"/>
    <w:rsid w:val="00883BB7"/>
    <w:rsid w:val="008F32C4"/>
    <w:rsid w:val="00993E0A"/>
    <w:rsid w:val="00994099"/>
    <w:rsid w:val="009976BF"/>
    <w:rsid w:val="00A03B90"/>
    <w:rsid w:val="00A21FCE"/>
    <w:rsid w:val="00A32F09"/>
    <w:rsid w:val="00A70A75"/>
    <w:rsid w:val="00A877F9"/>
    <w:rsid w:val="00AA4CA0"/>
    <w:rsid w:val="00AB257D"/>
    <w:rsid w:val="00AF5DD6"/>
    <w:rsid w:val="00B33223"/>
    <w:rsid w:val="00B34291"/>
    <w:rsid w:val="00B436CA"/>
    <w:rsid w:val="00B50CDC"/>
    <w:rsid w:val="00BA5CC4"/>
    <w:rsid w:val="00C243B2"/>
    <w:rsid w:val="00C333EA"/>
    <w:rsid w:val="00C50405"/>
    <w:rsid w:val="00C6411C"/>
    <w:rsid w:val="00C65888"/>
    <w:rsid w:val="00C75D00"/>
    <w:rsid w:val="00CD2E13"/>
    <w:rsid w:val="00CE430F"/>
    <w:rsid w:val="00CE733D"/>
    <w:rsid w:val="00D11DE9"/>
    <w:rsid w:val="00D51651"/>
    <w:rsid w:val="00D96633"/>
    <w:rsid w:val="00DF4042"/>
    <w:rsid w:val="00E04F3C"/>
    <w:rsid w:val="00E0574B"/>
    <w:rsid w:val="00E068F3"/>
    <w:rsid w:val="00E349CA"/>
    <w:rsid w:val="00E6080A"/>
    <w:rsid w:val="00E647FD"/>
    <w:rsid w:val="00F149D8"/>
    <w:rsid w:val="00F7393B"/>
    <w:rsid w:val="00F80CB9"/>
    <w:rsid w:val="00FD2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DEFB8"/>
  <w15:docId w15:val="{CB25AD9D-444D-4768-A417-FAF1C179D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mo" w:eastAsia="Arimo" w:hAnsi="Arimo" w:cs="Arimo"/>
        <w:sz w:val="24"/>
        <w:szCs w:val="24"/>
        <w:lang w:val="lv-LV"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C50405"/>
    <w:rPr>
      <w:rFonts w:ascii="Arial Unicode MS" w:eastAsia="Arial Unicode MS" w:hAnsi="Arial Unicode MS" w:cs="Arial Unicode MS"/>
      <w:color w:val="000000"/>
      <w:lang w:eastAsia="lv-LV" w:bidi="lv-LV"/>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Galvene">
    <w:name w:val="header"/>
    <w:basedOn w:val="Parasts"/>
    <w:link w:val="GalveneRakstz"/>
    <w:uiPriority w:val="99"/>
    <w:unhideWhenUsed/>
    <w:rsid w:val="00290CED"/>
    <w:pPr>
      <w:tabs>
        <w:tab w:val="center" w:pos="4153"/>
        <w:tab w:val="right" w:pos="8306"/>
      </w:tabs>
    </w:pPr>
  </w:style>
  <w:style w:type="character" w:customStyle="1" w:styleId="GalveneRakstz">
    <w:name w:val="Galvene Rakstz."/>
    <w:basedOn w:val="Noklusjumarindkopasfonts"/>
    <w:link w:val="Galvene"/>
    <w:uiPriority w:val="99"/>
    <w:rsid w:val="00290CED"/>
    <w:rPr>
      <w:rFonts w:ascii="Arial Unicode MS" w:eastAsia="Arial Unicode MS" w:hAnsi="Arial Unicode MS" w:cs="Arial Unicode MS"/>
      <w:color w:val="000000"/>
      <w:sz w:val="24"/>
      <w:szCs w:val="24"/>
      <w:lang w:eastAsia="lv-LV" w:bidi="lv-LV"/>
    </w:rPr>
  </w:style>
  <w:style w:type="paragraph" w:styleId="Kjene">
    <w:name w:val="footer"/>
    <w:basedOn w:val="Parasts"/>
    <w:link w:val="KjeneRakstz"/>
    <w:uiPriority w:val="99"/>
    <w:unhideWhenUsed/>
    <w:rsid w:val="00290CED"/>
    <w:pPr>
      <w:tabs>
        <w:tab w:val="center" w:pos="4153"/>
        <w:tab w:val="right" w:pos="8306"/>
      </w:tabs>
    </w:pPr>
  </w:style>
  <w:style w:type="character" w:customStyle="1" w:styleId="KjeneRakstz">
    <w:name w:val="Kājene Rakstz."/>
    <w:basedOn w:val="Noklusjumarindkopasfonts"/>
    <w:link w:val="Kjene"/>
    <w:uiPriority w:val="99"/>
    <w:rsid w:val="00290CED"/>
    <w:rPr>
      <w:rFonts w:ascii="Arial Unicode MS" w:eastAsia="Arial Unicode MS" w:hAnsi="Arial Unicode MS" w:cs="Arial Unicode MS"/>
      <w:color w:val="000000"/>
      <w:sz w:val="24"/>
      <w:szCs w:val="24"/>
      <w:lang w:eastAsia="lv-LV" w:bidi="lv-LV"/>
    </w:rPr>
  </w:style>
  <w:style w:type="paragraph" w:styleId="Sarakstarindkopa">
    <w:name w:val="List Paragraph"/>
    <w:basedOn w:val="Parasts"/>
    <w:uiPriority w:val="34"/>
    <w:qFormat/>
    <w:rsid w:val="00E214D1"/>
    <w:pPr>
      <w:ind w:left="720"/>
      <w:contextualSpacing/>
    </w:pPr>
  </w:style>
  <w:style w:type="paragraph" w:styleId="Balonteksts">
    <w:name w:val="Balloon Text"/>
    <w:basedOn w:val="Parasts"/>
    <w:link w:val="BalontekstsRakstz"/>
    <w:uiPriority w:val="99"/>
    <w:semiHidden/>
    <w:unhideWhenUsed/>
    <w:rsid w:val="00AD47E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47E5"/>
    <w:rPr>
      <w:rFonts w:ascii="Segoe UI" w:eastAsia="Arial Unicode MS" w:hAnsi="Segoe UI" w:cs="Segoe UI"/>
      <w:color w:val="000000"/>
      <w:sz w:val="18"/>
      <w:szCs w:val="18"/>
      <w:lang w:eastAsia="lv-LV" w:bidi="lv-LV"/>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hMTxUoAkH4D9MBsUfdm6t/Wkuw==">AMUW2mVpnhdxx+HtD4euHWcxWbbNCeuHqezmj+s5OBj+m0AnKmMEVnFfDxO7/goq7EryUZHJVCx1OEauMCui627gztQELYtbuhPozrfsXy7WGufhWYwG+0nOHtPsbjD1FTzRiPeEjUqL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C6970D-5D69-47CA-B88C-2555DF577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12422</Words>
  <Characters>7082</Characters>
  <Application>Microsoft Office Word</Application>
  <DocSecurity>0</DocSecurity>
  <Lines>59</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SVG</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Ingrīda</dc:creator>
  <cp:lastModifiedBy>Anda Lace</cp:lastModifiedBy>
  <cp:revision>10</cp:revision>
  <dcterms:created xsi:type="dcterms:W3CDTF">2023-09-12T12:02:00Z</dcterms:created>
  <dcterms:modified xsi:type="dcterms:W3CDTF">2024-09-10T09:09:00Z</dcterms:modified>
</cp:coreProperties>
</file>